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96EFA" w14:textId="77777777" w:rsidR="00C173DC" w:rsidRPr="001C5EAB" w:rsidRDefault="00C173DC">
      <w:pPr>
        <w:pStyle w:val="Kop1"/>
        <w:rPr>
          <w:rFonts w:ascii="Verdana" w:hAnsi="Verdana"/>
          <w:lang w:val="nl-NL"/>
        </w:rPr>
      </w:pPr>
      <w:r w:rsidRPr="001C5EAB">
        <w:rPr>
          <w:rFonts w:ascii="Verdana" w:hAnsi="Verdana"/>
          <w:lang w:val="nl-NL"/>
        </w:rPr>
        <w:t>Persinformatie</w:t>
      </w:r>
    </w:p>
    <w:p w14:paraId="59B96EFB" w14:textId="77777777" w:rsidR="00C173DC" w:rsidRPr="001C5EAB" w:rsidRDefault="00000000">
      <w:pPr>
        <w:rPr>
          <w:rFonts w:ascii="Verdana" w:hAnsi="Verdana" w:cs="Arial"/>
          <w:sz w:val="22"/>
        </w:rPr>
      </w:pPr>
      <w:r>
        <w:rPr>
          <w:rFonts w:ascii="Verdana" w:hAnsi="Verdana" w:cs="Arial"/>
          <w:noProof/>
          <w:sz w:val="22"/>
        </w:rPr>
        <w:object w:dxaOrig="1440" w:dyaOrig="1440" w14:anchorId="59B96F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369.65pt;margin-top:-122.9pt;width:97.6pt;height:16.85pt;z-index:251657728" o:allowincell="f" fillcolor="window">
            <v:imagedata r:id="rId11" o:title=""/>
            <o:lock v:ext="edit" aspectratio="f"/>
          </v:shape>
          <o:OLEObject Type="Embed" ProgID="Word.Picture.8" ShapeID="_x0000_s2051" DrawAspect="Content" ObjectID="_1755499186" r:id="rId12"/>
        </w:object>
      </w:r>
    </w:p>
    <w:p w14:paraId="59B96EFC" w14:textId="0E5F6A7A" w:rsidR="00C173DC" w:rsidRPr="00B736C5" w:rsidRDefault="00E87334" w:rsidP="00666C18">
      <w:pPr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6</w:t>
      </w:r>
      <w:r w:rsidR="007815C6">
        <w:rPr>
          <w:rFonts w:ascii="Verdana" w:hAnsi="Verdana" w:cs="Arial"/>
          <w:sz w:val="22"/>
        </w:rPr>
        <w:t xml:space="preserve"> </w:t>
      </w:r>
      <w:r>
        <w:rPr>
          <w:rFonts w:ascii="Verdana" w:hAnsi="Verdana" w:cs="Arial"/>
          <w:sz w:val="22"/>
        </w:rPr>
        <w:t>september</w:t>
      </w:r>
      <w:r w:rsidR="002A6B27" w:rsidRPr="00B736C5">
        <w:rPr>
          <w:rFonts w:ascii="Verdana" w:hAnsi="Verdana" w:cs="Arial"/>
          <w:sz w:val="22"/>
        </w:rPr>
        <w:t xml:space="preserve"> 20</w:t>
      </w:r>
      <w:r w:rsidR="008A13A4">
        <w:rPr>
          <w:rFonts w:ascii="Verdana" w:hAnsi="Verdana" w:cs="Arial"/>
          <w:sz w:val="22"/>
        </w:rPr>
        <w:t>2</w:t>
      </w:r>
      <w:r w:rsidR="00666C18">
        <w:rPr>
          <w:rFonts w:ascii="Verdana" w:hAnsi="Verdana" w:cs="Arial"/>
          <w:sz w:val="22"/>
        </w:rPr>
        <w:t>3</w:t>
      </w:r>
    </w:p>
    <w:p w14:paraId="59B96EFD" w14:textId="77777777" w:rsidR="00C173DC" w:rsidRPr="00B736C5" w:rsidRDefault="00C173DC">
      <w:pPr>
        <w:rPr>
          <w:rFonts w:ascii="Verdana" w:hAnsi="Verdana" w:cs="Arial"/>
          <w:b/>
          <w:bCs/>
          <w:sz w:val="22"/>
        </w:rPr>
      </w:pPr>
      <w:r w:rsidRPr="001C5EAB">
        <w:rPr>
          <w:rFonts w:ascii="Verdana" w:hAnsi="Verdana" w:cs="Arial"/>
          <w:sz w:val="22"/>
        </w:rPr>
        <w:fldChar w:fldCharType="begin"/>
      </w:r>
      <w:r w:rsidRPr="00B736C5">
        <w:rPr>
          <w:rFonts w:ascii="Verdana" w:hAnsi="Verdana" w:cs="Arial"/>
          <w:sz w:val="22"/>
        </w:rPr>
        <w:instrText xml:space="preserve"> DOCPROPERTY "varSubKop" \* MERGEFORMAT </w:instrText>
      </w:r>
      <w:r w:rsidRPr="001C5EAB">
        <w:rPr>
          <w:rFonts w:ascii="Verdana" w:hAnsi="Verdana" w:cs="Arial"/>
          <w:sz w:val="22"/>
        </w:rPr>
        <w:fldChar w:fldCharType="end"/>
      </w:r>
    </w:p>
    <w:p w14:paraId="62812F92" w14:textId="77777777" w:rsidR="00DE64EE" w:rsidRPr="007E0FED" w:rsidRDefault="00DE64EE" w:rsidP="00411731">
      <w:pPr>
        <w:rPr>
          <w:rFonts w:ascii="Verdana" w:hAnsi="Verdana" w:cs="Arial"/>
          <w:b/>
          <w:bCs/>
          <w:sz w:val="28"/>
        </w:rPr>
      </w:pPr>
    </w:p>
    <w:p w14:paraId="568441E0" w14:textId="3914E655" w:rsidR="003629B7" w:rsidRDefault="00061CC6" w:rsidP="003629B7">
      <w:pPr>
        <w:rPr>
          <w:rFonts w:ascii="Verdana" w:hAnsi="Verdana" w:cs="Arial"/>
          <w:b/>
          <w:bCs/>
          <w:sz w:val="28"/>
        </w:rPr>
      </w:pPr>
      <w:r>
        <w:rPr>
          <w:rFonts w:ascii="Verdana" w:hAnsi="Verdana" w:cs="Arial"/>
          <w:b/>
          <w:bCs/>
          <w:sz w:val="28"/>
        </w:rPr>
        <w:t>N</w:t>
      </w:r>
      <w:r w:rsidR="00C33D44">
        <w:rPr>
          <w:rFonts w:ascii="Verdana" w:hAnsi="Verdana" w:cs="Arial"/>
          <w:b/>
          <w:bCs/>
          <w:sz w:val="28"/>
        </w:rPr>
        <w:t>ieuwe Lexus</w:t>
      </w:r>
      <w:r w:rsidR="003629B7">
        <w:rPr>
          <w:rFonts w:ascii="Verdana" w:hAnsi="Verdana" w:cs="Arial"/>
          <w:b/>
          <w:bCs/>
          <w:sz w:val="28"/>
        </w:rPr>
        <w:t xml:space="preserve"> RZ</w:t>
      </w:r>
      <w:r>
        <w:rPr>
          <w:rFonts w:ascii="Verdana" w:hAnsi="Verdana" w:cs="Arial"/>
          <w:b/>
          <w:bCs/>
          <w:sz w:val="28"/>
        </w:rPr>
        <w:t xml:space="preserve"> krijgt 5 sterren Euro NCAP – veiligheid van het hoogste niveau</w:t>
      </w:r>
    </w:p>
    <w:p w14:paraId="72769751" w14:textId="77777777" w:rsidR="003629B7" w:rsidRDefault="003629B7" w:rsidP="003629B7">
      <w:pPr>
        <w:rPr>
          <w:rFonts w:ascii="Verdana" w:hAnsi="Verdana" w:cs="Arial"/>
          <w:b/>
          <w:bCs/>
          <w:sz w:val="28"/>
        </w:rPr>
      </w:pPr>
    </w:p>
    <w:p w14:paraId="44D3AF71" w14:textId="77777777" w:rsidR="003629B7" w:rsidRPr="007E0FED" w:rsidRDefault="003629B7" w:rsidP="003629B7">
      <w:pPr>
        <w:rPr>
          <w:rFonts w:ascii="Verdana" w:hAnsi="Verdana" w:cs="Arial"/>
          <w:b/>
          <w:sz w:val="22"/>
        </w:rPr>
      </w:pPr>
    </w:p>
    <w:p w14:paraId="37D92360" w14:textId="48395020" w:rsidR="00D3584B" w:rsidRPr="007E0FED" w:rsidRDefault="00D2562C" w:rsidP="00161F94">
      <w:pPr>
        <w:pStyle w:val="Lijstalinea"/>
        <w:numPr>
          <w:ilvl w:val="0"/>
          <w:numId w:val="3"/>
        </w:numPr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bCs/>
          <w:sz w:val="22"/>
          <w:szCs w:val="22"/>
        </w:rPr>
        <w:t xml:space="preserve">Hoge veiligheidsscores in alle categorieën voor </w:t>
      </w:r>
      <w:r w:rsidR="00061CC6">
        <w:rPr>
          <w:rFonts w:ascii="Verdana" w:hAnsi="Verdana" w:cs="Arial"/>
          <w:b/>
          <w:bCs/>
          <w:sz w:val="22"/>
          <w:szCs w:val="22"/>
        </w:rPr>
        <w:t xml:space="preserve">volledig </w:t>
      </w:r>
      <w:r>
        <w:rPr>
          <w:rFonts w:ascii="Verdana" w:hAnsi="Verdana" w:cs="Arial"/>
          <w:b/>
          <w:bCs/>
          <w:sz w:val="22"/>
          <w:szCs w:val="22"/>
        </w:rPr>
        <w:t>elektrische SUV</w:t>
      </w:r>
      <w:r w:rsidR="00484600">
        <w:rPr>
          <w:rFonts w:ascii="Verdana" w:hAnsi="Verdana" w:cs="Arial"/>
          <w:b/>
          <w:bCs/>
          <w:sz w:val="22"/>
          <w:szCs w:val="22"/>
        </w:rPr>
        <w:t xml:space="preserve"> </w:t>
      </w:r>
    </w:p>
    <w:p w14:paraId="0532164F" w14:textId="7E7D20C3" w:rsidR="001C508D" w:rsidRPr="002C6D00" w:rsidRDefault="00D2562C" w:rsidP="00161F94">
      <w:pPr>
        <w:pStyle w:val="Lijstalinea"/>
        <w:numPr>
          <w:ilvl w:val="0"/>
          <w:numId w:val="3"/>
        </w:numPr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bCs/>
          <w:sz w:val="22"/>
          <w:szCs w:val="22"/>
        </w:rPr>
        <w:t>Lexus Safety System +: ziet gevaar</w:t>
      </w:r>
      <w:r w:rsidR="00061CC6">
        <w:rPr>
          <w:rFonts w:ascii="Verdana" w:hAnsi="Verdana" w:cs="Arial"/>
          <w:b/>
          <w:bCs/>
          <w:sz w:val="22"/>
          <w:szCs w:val="22"/>
        </w:rPr>
        <w:t xml:space="preserve"> en</w:t>
      </w:r>
      <w:r>
        <w:rPr>
          <w:rFonts w:ascii="Verdana" w:hAnsi="Verdana" w:cs="Arial"/>
          <w:b/>
          <w:bCs/>
          <w:sz w:val="22"/>
          <w:szCs w:val="22"/>
        </w:rPr>
        <w:t xml:space="preserve"> helpt bestuurder reageren</w:t>
      </w:r>
    </w:p>
    <w:p w14:paraId="79BB398D" w14:textId="40BE37AB" w:rsidR="00161F94" w:rsidRPr="00161F94" w:rsidRDefault="00D2562C" w:rsidP="00D2562C">
      <w:pPr>
        <w:pStyle w:val="Lijstalinea"/>
        <w:numPr>
          <w:ilvl w:val="0"/>
          <w:numId w:val="3"/>
        </w:numPr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bCs/>
          <w:sz w:val="22"/>
          <w:szCs w:val="22"/>
        </w:rPr>
        <w:t>Optimale bescherming: robuuste constructie</w:t>
      </w:r>
      <w:r w:rsidR="005913A9">
        <w:rPr>
          <w:rFonts w:ascii="Verdana" w:hAnsi="Verdana" w:cs="Arial"/>
          <w:b/>
          <w:bCs/>
          <w:sz w:val="22"/>
          <w:szCs w:val="22"/>
        </w:rPr>
        <w:t xml:space="preserve"> in combinatie met</w:t>
      </w:r>
      <w:r>
        <w:rPr>
          <w:rFonts w:ascii="Verdana" w:hAnsi="Verdana" w:cs="Arial"/>
          <w:b/>
          <w:bCs/>
          <w:sz w:val="22"/>
          <w:szCs w:val="22"/>
        </w:rPr>
        <w:t xml:space="preserve"> geavanceerde veiligheidsvoorzieningen</w:t>
      </w:r>
    </w:p>
    <w:p w14:paraId="084A366A" w14:textId="4A9D6C3D" w:rsidR="00161F94" w:rsidRPr="00D2562C" w:rsidRDefault="00161F94" w:rsidP="00D2562C">
      <w:pPr>
        <w:pStyle w:val="Lijstalinea"/>
        <w:rPr>
          <w:rFonts w:ascii="Verdana" w:hAnsi="Verdana" w:cs="Arial"/>
          <w:b/>
          <w:sz w:val="22"/>
        </w:rPr>
      </w:pPr>
    </w:p>
    <w:p w14:paraId="192D4E82" w14:textId="662AFF20" w:rsidR="0093108D" w:rsidRDefault="0093108D" w:rsidP="001752E2">
      <w:pPr>
        <w:rPr>
          <w:rFonts w:ascii="Verdana" w:hAnsi="Verdana" w:cs="Arial"/>
          <w:b/>
          <w:sz w:val="22"/>
        </w:rPr>
      </w:pPr>
    </w:p>
    <w:p w14:paraId="718F8D84" w14:textId="551DFB6D" w:rsidR="00AC20B3" w:rsidRDefault="00503E85" w:rsidP="008D54C8">
      <w:pPr>
        <w:rPr>
          <w:rFonts w:ascii="Verdana" w:hAnsi="Verdana" w:cs="Arial"/>
          <w:b/>
          <w:sz w:val="22"/>
        </w:rPr>
      </w:pPr>
      <w:r>
        <w:rPr>
          <w:rFonts w:ascii="Verdana" w:hAnsi="Verdana" w:cs="Arial"/>
          <w:b/>
          <w:sz w:val="22"/>
        </w:rPr>
        <w:t xml:space="preserve">De nieuwe, </w:t>
      </w:r>
      <w:r w:rsidR="00AC20B3">
        <w:rPr>
          <w:rFonts w:ascii="Verdana" w:hAnsi="Verdana" w:cs="Arial"/>
          <w:b/>
          <w:sz w:val="22"/>
        </w:rPr>
        <w:t>volledig</w:t>
      </w:r>
      <w:r>
        <w:rPr>
          <w:rFonts w:ascii="Verdana" w:hAnsi="Verdana" w:cs="Arial"/>
          <w:b/>
          <w:sz w:val="22"/>
        </w:rPr>
        <w:t xml:space="preserve"> </w:t>
      </w:r>
      <w:r w:rsidR="00AC20B3">
        <w:rPr>
          <w:rFonts w:ascii="Verdana" w:hAnsi="Verdana" w:cs="Arial"/>
          <w:b/>
          <w:sz w:val="22"/>
        </w:rPr>
        <w:t>elektrische</w:t>
      </w:r>
      <w:r>
        <w:rPr>
          <w:rFonts w:ascii="Verdana" w:hAnsi="Verdana" w:cs="Arial"/>
          <w:b/>
          <w:sz w:val="22"/>
        </w:rPr>
        <w:t xml:space="preserve"> </w:t>
      </w:r>
      <w:r w:rsidR="00AC20B3">
        <w:rPr>
          <w:rFonts w:ascii="Verdana" w:hAnsi="Verdana" w:cs="Arial"/>
          <w:b/>
          <w:sz w:val="22"/>
        </w:rPr>
        <w:t>Lexus R</w:t>
      </w:r>
      <w:r w:rsidR="00C853B2">
        <w:rPr>
          <w:rFonts w:ascii="Verdana" w:hAnsi="Verdana" w:cs="Arial"/>
          <w:b/>
          <w:sz w:val="22"/>
        </w:rPr>
        <w:t>Z</w:t>
      </w:r>
      <w:r w:rsidR="00AC20B3">
        <w:rPr>
          <w:rFonts w:ascii="Verdana" w:hAnsi="Verdana" w:cs="Arial"/>
          <w:b/>
          <w:sz w:val="22"/>
        </w:rPr>
        <w:t xml:space="preserve"> heeft bij </w:t>
      </w:r>
      <w:r w:rsidR="001C5284">
        <w:rPr>
          <w:rFonts w:ascii="Verdana" w:hAnsi="Verdana" w:cs="Arial"/>
          <w:b/>
          <w:sz w:val="22"/>
        </w:rPr>
        <w:t>de</w:t>
      </w:r>
      <w:r w:rsidR="00AC20B3">
        <w:rPr>
          <w:rFonts w:ascii="Verdana" w:hAnsi="Verdana" w:cs="Arial"/>
          <w:b/>
          <w:sz w:val="22"/>
        </w:rPr>
        <w:t xml:space="preserve"> </w:t>
      </w:r>
      <w:r w:rsidR="008E6E27">
        <w:rPr>
          <w:rFonts w:ascii="Verdana" w:hAnsi="Verdana" w:cs="Arial"/>
          <w:b/>
          <w:sz w:val="22"/>
        </w:rPr>
        <w:t>onafhankelijke</w:t>
      </w:r>
      <w:r w:rsidR="00AC20B3">
        <w:rPr>
          <w:rFonts w:ascii="Verdana" w:hAnsi="Verdana" w:cs="Arial"/>
          <w:b/>
          <w:sz w:val="22"/>
        </w:rPr>
        <w:t xml:space="preserve"> veiligheids</w:t>
      </w:r>
      <w:r w:rsidR="001C5284">
        <w:rPr>
          <w:rFonts w:ascii="Verdana" w:hAnsi="Verdana" w:cs="Arial"/>
          <w:b/>
          <w:sz w:val="22"/>
        </w:rPr>
        <w:t>beoordeling</w:t>
      </w:r>
      <w:r w:rsidR="00AC20B3">
        <w:rPr>
          <w:rFonts w:ascii="Verdana" w:hAnsi="Verdana" w:cs="Arial"/>
          <w:b/>
          <w:sz w:val="22"/>
        </w:rPr>
        <w:t xml:space="preserve"> van Euro NCAP de maximale score van </w:t>
      </w:r>
      <w:r w:rsidR="002D3F93">
        <w:rPr>
          <w:rFonts w:ascii="Verdana" w:hAnsi="Verdana" w:cs="Arial"/>
          <w:b/>
          <w:sz w:val="22"/>
        </w:rPr>
        <w:t xml:space="preserve">vijf sterren behaald. De </w:t>
      </w:r>
      <w:r w:rsidR="00823F5D">
        <w:rPr>
          <w:rFonts w:ascii="Verdana" w:hAnsi="Verdana" w:cs="Arial"/>
          <w:b/>
          <w:sz w:val="22"/>
        </w:rPr>
        <w:t>ruime</w:t>
      </w:r>
      <w:r w:rsidR="00566079">
        <w:rPr>
          <w:rFonts w:ascii="Verdana" w:hAnsi="Verdana" w:cs="Arial"/>
          <w:b/>
          <w:sz w:val="22"/>
        </w:rPr>
        <w:t>, comfortabele en lux</w:t>
      </w:r>
      <w:r w:rsidR="001C5284">
        <w:rPr>
          <w:rFonts w:ascii="Verdana" w:hAnsi="Verdana" w:cs="Arial"/>
          <w:b/>
          <w:sz w:val="22"/>
        </w:rPr>
        <w:t>ueuze</w:t>
      </w:r>
      <w:r w:rsidR="00566079">
        <w:rPr>
          <w:rFonts w:ascii="Verdana" w:hAnsi="Verdana" w:cs="Arial"/>
          <w:b/>
          <w:sz w:val="22"/>
        </w:rPr>
        <w:t xml:space="preserve"> SUV </w:t>
      </w:r>
      <w:r w:rsidR="008E6E27">
        <w:rPr>
          <w:rFonts w:ascii="Verdana" w:hAnsi="Verdana" w:cs="Arial"/>
          <w:b/>
          <w:sz w:val="22"/>
        </w:rPr>
        <w:t>liet uitstekende resul</w:t>
      </w:r>
      <w:r w:rsidR="00020207">
        <w:rPr>
          <w:rFonts w:ascii="Verdana" w:hAnsi="Verdana" w:cs="Arial"/>
          <w:b/>
          <w:sz w:val="22"/>
        </w:rPr>
        <w:t>taten</w:t>
      </w:r>
      <w:r w:rsidR="008E6E27">
        <w:rPr>
          <w:rFonts w:ascii="Verdana" w:hAnsi="Verdana" w:cs="Arial"/>
          <w:b/>
          <w:sz w:val="22"/>
        </w:rPr>
        <w:t xml:space="preserve"> zien op alle belangrijke </w:t>
      </w:r>
      <w:r w:rsidR="00020207">
        <w:rPr>
          <w:rFonts w:ascii="Verdana" w:hAnsi="Verdana" w:cs="Arial"/>
          <w:b/>
          <w:sz w:val="22"/>
        </w:rPr>
        <w:t>criteria. De score voor</w:t>
      </w:r>
      <w:r w:rsidR="00754E36">
        <w:rPr>
          <w:rFonts w:ascii="Verdana" w:hAnsi="Verdana" w:cs="Arial"/>
          <w:b/>
          <w:sz w:val="22"/>
        </w:rPr>
        <w:t xml:space="preserve"> zowel</w:t>
      </w:r>
      <w:r w:rsidR="00020207">
        <w:rPr>
          <w:rFonts w:ascii="Verdana" w:hAnsi="Verdana" w:cs="Arial"/>
          <w:b/>
          <w:sz w:val="22"/>
        </w:rPr>
        <w:t xml:space="preserve"> </w:t>
      </w:r>
      <w:r w:rsidR="00CD3DDB">
        <w:rPr>
          <w:rFonts w:ascii="Verdana" w:hAnsi="Verdana" w:cs="Arial"/>
          <w:b/>
          <w:sz w:val="22"/>
        </w:rPr>
        <w:t>de bescherming van volwassen</w:t>
      </w:r>
      <w:r w:rsidR="00A50547">
        <w:rPr>
          <w:rFonts w:ascii="Verdana" w:hAnsi="Verdana" w:cs="Arial"/>
          <w:b/>
          <w:sz w:val="22"/>
        </w:rPr>
        <w:t xml:space="preserve">en </w:t>
      </w:r>
      <w:r w:rsidR="00754E36">
        <w:rPr>
          <w:rFonts w:ascii="Verdana" w:hAnsi="Verdana" w:cs="Arial"/>
          <w:b/>
          <w:sz w:val="22"/>
        </w:rPr>
        <w:t>als</w:t>
      </w:r>
      <w:r w:rsidR="00A50547">
        <w:rPr>
          <w:rFonts w:ascii="Verdana" w:hAnsi="Verdana" w:cs="Arial"/>
          <w:b/>
          <w:sz w:val="22"/>
        </w:rPr>
        <w:t xml:space="preserve"> kinderen</w:t>
      </w:r>
      <w:r w:rsidR="00CD3DDB">
        <w:rPr>
          <w:rFonts w:ascii="Verdana" w:hAnsi="Verdana" w:cs="Arial"/>
          <w:b/>
          <w:sz w:val="22"/>
        </w:rPr>
        <w:t xml:space="preserve"> bed</w:t>
      </w:r>
      <w:r w:rsidR="00754E36">
        <w:rPr>
          <w:rFonts w:ascii="Verdana" w:hAnsi="Verdana" w:cs="Arial"/>
          <w:b/>
          <w:sz w:val="22"/>
        </w:rPr>
        <w:t>roeg</w:t>
      </w:r>
      <w:r w:rsidR="00A50547">
        <w:rPr>
          <w:rFonts w:ascii="Verdana" w:hAnsi="Verdana" w:cs="Arial"/>
          <w:b/>
          <w:sz w:val="22"/>
        </w:rPr>
        <w:t xml:space="preserve"> </w:t>
      </w:r>
      <w:r w:rsidR="00CD3DDB">
        <w:rPr>
          <w:rFonts w:ascii="Verdana" w:hAnsi="Verdana" w:cs="Arial"/>
          <w:b/>
          <w:sz w:val="22"/>
        </w:rPr>
        <w:t>87</w:t>
      </w:r>
      <w:r w:rsidR="00C768E6">
        <w:rPr>
          <w:rFonts w:ascii="Verdana" w:hAnsi="Verdana" w:cs="Arial"/>
          <w:b/>
          <w:sz w:val="22"/>
        </w:rPr>
        <w:t>%.</w:t>
      </w:r>
      <w:r w:rsidR="00A50547">
        <w:rPr>
          <w:rFonts w:ascii="Verdana" w:hAnsi="Verdana" w:cs="Arial"/>
          <w:b/>
          <w:sz w:val="22"/>
        </w:rPr>
        <w:t xml:space="preserve"> </w:t>
      </w:r>
      <w:r w:rsidR="00615425">
        <w:rPr>
          <w:rFonts w:ascii="Verdana" w:hAnsi="Verdana" w:cs="Arial"/>
          <w:b/>
          <w:sz w:val="22"/>
        </w:rPr>
        <w:t>Het resultaat op het gebied van bescherming van kwe</w:t>
      </w:r>
      <w:r w:rsidR="00921C65">
        <w:rPr>
          <w:rFonts w:ascii="Verdana" w:hAnsi="Verdana" w:cs="Arial"/>
          <w:b/>
          <w:sz w:val="22"/>
        </w:rPr>
        <w:t xml:space="preserve">tsbare verkeersdeelnemers bedroeg 84%. Ook de </w:t>
      </w:r>
      <w:r w:rsidR="005313C0">
        <w:rPr>
          <w:rFonts w:ascii="Verdana" w:hAnsi="Verdana" w:cs="Arial"/>
          <w:b/>
          <w:sz w:val="22"/>
        </w:rPr>
        <w:t>veiligheidssystemen van de auto werden met 81% als zeer goed beoordeeld.</w:t>
      </w:r>
    </w:p>
    <w:p w14:paraId="2BCD8974" w14:textId="77777777" w:rsidR="00AC20B3" w:rsidRDefault="00AC20B3" w:rsidP="008D54C8">
      <w:pPr>
        <w:rPr>
          <w:rFonts w:ascii="Verdana" w:hAnsi="Verdana" w:cs="Arial"/>
          <w:b/>
          <w:sz w:val="22"/>
        </w:rPr>
      </w:pPr>
    </w:p>
    <w:p w14:paraId="28323158" w14:textId="77777777" w:rsidR="00610766" w:rsidRDefault="001C199D" w:rsidP="008D54C8">
      <w:pPr>
        <w:rPr>
          <w:rFonts w:ascii="Verdana" w:hAnsi="Verdana" w:cs="Arial"/>
          <w:bCs/>
          <w:sz w:val="22"/>
        </w:rPr>
      </w:pPr>
      <w:r w:rsidRPr="00061CC6">
        <w:rPr>
          <w:rFonts w:ascii="Verdana" w:hAnsi="Verdana" w:cs="Arial"/>
          <w:bCs/>
          <w:sz w:val="22"/>
        </w:rPr>
        <w:t>D</w:t>
      </w:r>
      <w:r w:rsidR="008F58C8" w:rsidRPr="00061CC6">
        <w:rPr>
          <w:rFonts w:ascii="Verdana" w:hAnsi="Verdana" w:cs="Arial"/>
          <w:bCs/>
          <w:sz w:val="22"/>
        </w:rPr>
        <w:t xml:space="preserve">e </w:t>
      </w:r>
      <w:r w:rsidR="00061CC6" w:rsidRPr="00061CC6">
        <w:rPr>
          <w:rFonts w:ascii="Verdana" w:hAnsi="Verdana" w:cs="Arial"/>
          <w:bCs/>
          <w:sz w:val="22"/>
        </w:rPr>
        <w:t xml:space="preserve">volledig elektrische </w:t>
      </w:r>
      <w:r w:rsidR="008F58C8" w:rsidRPr="00061CC6">
        <w:rPr>
          <w:rFonts w:ascii="Verdana" w:hAnsi="Verdana" w:cs="Arial"/>
          <w:bCs/>
          <w:sz w:val="22"/>
        </w:rPr>
        <w:t>Lexus RZ</w:t>
      </w:r>
      <w:r w:rsidR="008F58C8">
        <w:rPr>
          <w:rFonts w:ascii="Verdana" w:hAnsi="Verdana" w:cs="Arial"/>
          <w:bCs/>
          <w:sz w:val="22"/>
        </w:rPr>
        <w:t xml:space="preserve"> kenmerkt zich door </w:t>
      </w:r>
      <w:r w:rsidR="00206649">
        <w:rPr>
          <w:rFonts w:ascii="Verdana" w:hAnsi="Verdana" w:cs="Arial"/>
          <w:bCs/>
          <w:sz w:val="22"/>
        </w:rPr>
        <w:t xml:space="preserve">zijn </w:t>
      </w:r>
      <w:r w:rsidR="00197BDE">
        <w:rPr>
          <w:rFonts w:ascii="Verdana" w:hAnsi="Verdana" w:cs="Arial"/>
          <w:bCs/>
          <w:sz w:val="22"/>
        </w:rPr>
        <w:t xml:space="preserve">robuuste </w:t>
      </w:r>
      <w:r w:rsidR="00D62651">
        <w:rPr>
          <w:rFonts w:ascii="Verdana" w:hAnsi="Verdana" w:cs="Arial"/>
          <w:bCs/>
          <w:sz w:val="22"/>
        </w:rPr>
        <w:t>platform</w:t>
      </w:r>
      <w:r w:rsidR="00197BDE">
        <w:rPr>
          <w:rFonts w:ascii="Verdana" w:hAnsi="Verdana" w:cs="Arial"/>
          <w:bCs/>
          <w:sz w:val="22"/>
        </w:rPr>
        <w:t xml:space="preserve"> en carrosserie</w:t>
      </w:r>
      <w:r w:rsidR="004C09FC">
        <w:rPr>
          <w:rFonts w:ascii="Verdana" w:hAnsi="Verdana" w:cs="Arial"/>
          <w:bCs/>
          <w:sz w:val="22"/>
        </w:rPr>
        <w:t xml:space="preserve">. Daarbij is </w:t>
      </w:r>
      <w:r w:rsidR="00D62651">
        <w:rPr>
          <w:rFonts w:ascii="Verdana" w:hAnsi="Verdana" w:cs="Arial"/>
          <w:bCs/>
          <w:sz w:val="22"/>
        </w:rPr>
        <w:t xml:space="preserve">de batterij in het </w:t>
      </w:r>
      <w:r w:rsidR="009627FE">
        <w:rPr>
          <w:rFonts w:ascii="Verdana" w:hAnsi="Verdana" w:cs="Arial"/>
          <w:bCs/>
          <w:sz w:val="22"/>
        </w:rPr>
        <w:t>chassis</w:t>
      </w:r>
      <w:r w:rsidR="00D62651">
        <w:rPr>
          <w:rFonts w:ascii="Verdana" w:hAnsi="Verdana" w:cs="Arial"/>
          <w:bCs/>
          <w:sz w:val="22"/>
        </w:rPr>
        <w:t xml:space="preserve"> </w:t>
      </w:r>
      <w:r w:rsidR="009627FE">
        <w:rPr>
          <w:rFonts w:ascii="Verdana" w:hAnsi="Verdana" w:cs="Arial"/>
          <w:bCs/>
          <w:sz w:val="22"/>
        </w:rPr>
        <w:t>geïnt</w:t>
      </w:r>
      <w:r w:rsidR="004C09FC">
        <w:rPr>
          <w:rFonts w:ascii="Verdana" w:hAnsi="Verdana" w:cs="Arial"/>
          <w:bCs/>
          <w:sz w:val="22"/>
        </w:rPr>
        <w:t>egr</w:t>
      </w:r>
      <w:r w:rsidR="009627FE">
        <w:rPr>
          <w:rFonts w:ascii="Verdana" w:hAnsi="Verdana" w:cs="Arial"/>
          <w:bCs/>
          <w:sz w:val="22"/>
        </w:rPr>
        <w:t xml:space="preserve">eerd. Met 9 </w:t>
      </w:r>
      <w:r w:rsidR="003829FA">
        <w:rPr>
          <w:rFonts w:ascii="Verdana" w:hAnsi="Verdana" w:cs="Arial"/>
          <w:bCs/>
          <w:sz w:val="22"/>
        </w:rPr>
        <w:t xml:space="preserve">airbags is de </w:t>
      </w:r>
      <w:r w:rsidR="00CB5077">
        <w:rPr>
          <w:rFonts w:ascii="Verdana" w:hAnsi="Verdana" w:cs="Arial"/>
          <w:bCs/>
          <w:sz w:val="22"/>
        </w:rPr>
        <w:t>passieve</w:t>
      </w:r>
      <w:r w:rsidR="003829FA">
        <w:rPr>
          <w:rFonts w:ascii="Verdana" w:hAnsi="Verdana" w:cs="Arial"/>
          <w:bCs/>
          <w:sz w:val="22"/>
        </w:rPr>
        <w:t xml:space="preserve"> </w:t>
      </w:r>
      <w:r w:rsidR="00CB5077">
        <w:rPr>
          <w:rFonts w:ascii="Verdana" w:hAnsi="Verdana" w:cs="Arial"/>
          <w:bCs/>
          <w:sz w:val="22"/>
        </w:rPr>
        <w:t>veiligheid</w:t>
      </w:r>
      <w:r w:rsidR="003829FA">
        <w:rPr>
          <w:rFonts w:ascii="Verdana" w:hAnsi="Verdana" w:cs="Arial"/>
          <w:bCs/>
          <w:sz w:val="22"/>
        </w:rPr>
        <w:t xml:space="preserve"> van hoog niveau</w:t>
      </w:r>
      <w:r w:rsidR="004C09FC">
        <w:rPr>
          <w:rFonts w:ascii="Verdana" w:hAnsi="Verdana" w:cs="Arial"/>
          <w:bCs/>
          <w:sz w:val="22"/>
        </w:rPr>
        <w:t>. Net als andere Lexus-modellen beschikt de RZ bovendien</w:t>
      </w:r>
      <w:r w:rsidR="00F124C7">
        <w:rPr>
          <w:rFonts w:ascii="Verdana" w:hAnsi="Verdana" w:cs="Arial"/>
          <w:bCs/>
          <w:sz w:val="22"/>
        </w:rPr>
        <w:t xml:space="preserve"> standaard </w:t>
      </w:r>
      <w:r w:rsidR="00C853B2">
        <w:rPr>
          <w:rFonts w:ascii="Verdana" w:hAnsi="Verdana" w:cs="Arial"/>
          <w:bCs/>
          <w:sz w:val="22"/>
        </w:rPr>
        <w:t xml:space="preserve">over </w:t>
      </w:r>
      <w:r w:rsidR="00F124C7">
        <w:rPr>
          <w:rFonts w:ascii="Verdana" w:hAnsi="Verdana" w:cs="Arial"/>
          <w:bCs/>
          <w:sz w:val="22"/>
        </w:rPr>
        <w:t xml:space="preserve">het Lexus Safety </w:t>
      </w:r>
      <w:r w:rsidR="00CB5077">
        <w:rPr>
          <w:rFonts w:ascii="Verdana" w:hAnsi="Verdana" w:cs="Arial"/>
          <w:bCs/>
          <w:sz w:val="22"/>
        </w:rPr>
        <w:t xml:space="preserve">System </w:t>
      </w:r>
      <w:r w:rsidR="00671C65">
        <w:rPr>
          <w:rFonts w:ascii="Verdana" w:hAnsi="Verdana" w:cs="Arial"/>
          <w:bCs/>
          <w:sz w:val="22"/>
        </w:rPr>
        <w:t>+</w:t>
      </w:r>
      <w:r w:rsidR="00CB5077">
        <w:rPr>
          <w:rFonts w:ascii="Verdana" w:hAnsi="Verdana" w:cs="Arial"/>
          <w:bCs/>
          <w:sz w:val="22"/>
        </w:rPr>
        <w:t xml:space="preserve">, waarin een groot </w:t>
      </w:r>
      <w:r w:rsidR="00E87334">
        <w:rPr>
          <w:rFonts w:ascii="Verdana" w:hAnsi="Verdana" w:cs="Arial"/>
          <w:bCs/>
          <w:sz w:val="22"/>
        </w:rPr>
        <w:t>aantal geavanceerde</w:t>
      </w:r>
      <w:r w:rsidR="00671C65">
        <w:rPr>
          <w:rFonts w:ascii="Verdana" w:hAnsi="Verdana" w:cs="Arial"/>
          <w:bCs/>
          <w:sz w:val="22"/>
        </w:rPr>
        <w:t xml:space="preserve"> </w:t>
      </w:r>
      <w:r w:rsidR="00CB5077">
        <w:rPr>
          <w:rFonts w:ascii="Verdana" w:hAnsi="Verdana" w:cs="Arial"/>
          <w:bCs/>
          <w:sz w:val="22"/>
        </w:rPr>
        <w:t>rijassistentiesystemen samenkomt.</w:t>
      </w:r>
      <w:r w:rsidR="009627FE">
        <w:rPr>
          <w:rFonts w:ascii="Verdana" w:hAnsi="Verdana" w:cs="Arial"/>
          <w:bCs/>
          <w:sz w:val="22"/>
        </w:rPr>
        <w:t xml:space="preserve"> </w:t>
      </w:r>
    </w:p>
    <w:p w14:paraId="7C1405CF" w14:textId="77777777" w:rsidR="00610766" w:rsidRDefault="00610766" w:rsidP="008D54C8">
      <w:pPr>
        <w:rPr>
          <w:rFonts w:ascii="Verdana" w:hAnsi="Verdana" w:cs="Arial"/>
          <w:bCs/>
          <w:sz w:val="22"/>
        </w:rPr>
      </w:pPr>
    </w:p>
    <w:p w14:paraId="027D5AF7" w14:textId="289BCCFE" w:rsidR="005862F1" w:rsidRDefault="00C853B2" w:rsidP="008D54C8">
      <w:pPr>
        <w:rPr>
          <w:rFonts w:ascii="Verdana" w:hAnsi="Verdana" w:cs="Arial"/>
          <w:bCs/>
          <w:sz w:val="22"/>
        </w:rPr>
      </w:pPr>
      <w:r>
        <w:rPr>
          <w:rFonts w:ascii="Verdana" w:hAnsi="Verdana" w:cs="Arial"/>
          <w:bCs/>
          <w:sz w:val="22"/>
        </w:rPr>
        <w:t xml:space="preserve">Een belangrijk </w:t>
      </w:r>
      <w:r w:rsidR="00671C65">
        <w:rPr>
          <w:rFonts w:ascii="Verdana" w:hAnsi="Verdana" w:cs="Arial"/>
          <w:bCs/>
          <w:sz w:val="22"/>
        </w:rPr>
        <w:t>onderde</w:t>
      </w:r>
      <w:r>
        <w:rPr>
          <w:rFonts w:ascii="Verdana" w:hAnsi="Verdana" w:cs="Arial"/>
          <w:bCs/>
          <w:sz w:val="22"/>
        </w:rPr>
        <w:t>el</w:t>
      </w:r>
      <w:r w:rsidR="00671C65">
        <w:rPr>
          <w:rFonts w:ascii="Verdana" w:hAnsi="Verdana" w:cs="Arial"/>
          <w:bCs/>
          <w:sz w:val="22"/>
        </w:rPr>
        <w:t xml:space="preserve"> van deze nieuwste (derde) generatie van het Lexus Safety System + </w:t>
      </w:r>
      <w:r>
        <w:rPr>
          <w:rFonts w:ascii="Verdana" w:hAnsi="Verdana" w:cs="Arial"/>
          <w:bCs/>
          <w:sz w:val="22"/>
        </w:rPr>
        <w:t>is</w:t>
      </w:r>
      <w:r w:rsidR="00671C65">
        <w:rPr>
          <w:rFonts w:ascii="Verdana" w:hAnsi="Verdana" w:cs="Arial"/>
          <w:bCs/>
          <w:sz w:val="22"/>
        </w:rPr>
        <w:t xml:space="preserve"> het Pre-Collision System (PCS) dat met radar- en cameratechnologie tegemoetkomende voertuigen, inclusief motorfietsen detecteert. In de nacht kan dit systeem nu </w:t>
      </w:r>
      <w:r w:rsidR="001C5284">
        <w:rPr>
          <w:rFonts w:ascii="Verdana" w:hAnsi="Verdana" w:cs="Arial"/>
          <w:bCs/>
          <w:sz w:val="22"/>
        </w:rPr>
        <w:t>ook</w:t>
      </w:r>
      <w:r w:rsidR="00671C65">
        <w:rPr>
          <w:rFonts w:ascii="Verdana" w:hAnsi="Verdana" w:cs="Arial"/>
          <w:bCs/>
          <w:sz w:val="22"/>
        </w:rPr>
        <w:t xml:space="preserve"> fietsers opmerken. De nieuwe </w:t>
      </w:r>
      <w:r w:rsidR="001C5284">
        <w:rPr>
          <w:rFonts w:ascii="Verdana" w:hAnsi="Verdana" w:cs="Arial"/>
          <w:bCs/>
          <w:sz w:val="22"/>
        </w:rPr>
        <w:t>a</w:t>
      </w:r>
      <w:r w:rsidR="00671C65">
        <w:rPr>
          <w:rFonts w:ascii="Verdana" w:hAnsi="Verdana" w:cs="Arial"/>
          <w:bCs/>
          <w:sz w:val="22"/>
        </w:rPr>
        <w:t>fslag</w:t>
      </w:r>
      <w:r w:rsidR="00E87334">
        <w:rPr>
          <w:rFonts w:ascii="Verdana" w:hAnsi="Verdana" w:cs="Arial"/>
          <w:bCs/>
          <w:sz w:val="22"/>
        </w:rPr>
        <w:t>-</w:t>
      </w:r>
      <w:r w:rsidR="00671C65">
        <w:rPr>
          <w:rFonts w:ascii="Verdana" w:hAnsi="Verdana" w:cs="Arial"/>
          <w:bCs/>
          <w:sz w:val="22"/>
        </w:rPr>
        <w:t>assistent (</w:t>
      </w:r>
      <w:proofErr w:type="spellStart"/>
      <w:r w:rsidR="00671C65">
        <w:rPr>
          <w:rFonts w:ascii="Verdana" w:hAnsi="Verdana" w:cs="Arial"/>
          <w:bCs/>
          <w:sz w:val="22"/>
        </w:rPr>
        <w:t>Intersection</w:t>
      </w:r>
      <w:proofErr w:type="spellEnd"/>
      <w:r w:rsidR="00671C65">
        <w:rPr>
          <w:rFonts w:ascii="Verdana" w:hAnsi="Verdana" w:cs="Arial"/>
          <w:bCs/>
          <w:sz w:val="22"/>
        </w:rPr>
        <w:t xml:space="preserve"> Turn Assist) detecteert bij het afslaan niet alleen tegemoetkomende voertuigen, maar ook overstekende voetgangers. Lane Departure Alert en Lane Tracing Assist zorgen ervoor dat de auto in</w:t>
      </w:r>
      <w:r w:rsidR="0047651A">
        <w:rPr>
          <w:rFonts w:ascii="Verdana" w:hAnsi="Verdana" w:cs="Arial"/>
          <w:bCs/>
          <w:sz w:val="22"/>
        </w:rPr>
        <w:t xml:space="preserve"> het midden van</w:t>
      </w:r>
      <w:r w:rsidR="00671C65">
        <w:rPr>
          <w:rFonts w:ascii="Verdana" w:hAnsi="Verdana" w:cs="Arial"/>
          <w:bCs/>
          <w:sz w:val="22"/>
        </w:rPr>
        <w:t xml:space="preserve"> de rijbaan blijft. Dit </w:t>
      </w:r>
      <w:r w:rsidR="00101347">
        <w:rPr>
          <w:rFonts w:ascii="Verdana" w:hAnsi="Verdana" w:cs="Arial"/>
          <w:bCs/>
          <w:sz w:val="22"/>
        </w:rPr>
        <w:t xml:space="preserve">maakt het rijden relaxter, </w:t>
      </w:r>
      <w:r w:rsidR="00101347">
        <w:rPr>
          <w:rFonts w:ascii="Verdana" w:hAnsi="Verdana" w:cs="Arial"/>
          <w:bCs/>
          <w:sz w:val="22"/>
        </w:rPr>
        <w:lastRenderedPageBreak/>
        <w:t xml:space="preserve">ook omdat </w:t>
      </w:r>
      <w:r w:rsidR="0047651A">
        <w:rPr>
          <w:rFonts w:ascii="Verdana" w:hAnsi="Verdana" w:cs="Arial"/>
          <w:bCs/>
          <w:sz w:val="22"/>
        </w:rPr>
        <w:t>deze systemen</w:t>
      </w:r>
      <w:r w:rsidR="00101347">
        <w:rPr>
          <w:rFonts w:ascii="Verdana" w:hAnsi="Verdana" w:cs="Arial"/>
          <w:bCs/>
          <w:sz w:val="22"/>
        </w:rPr>
        <w:t xml:space="preserve"> de bestuurder indien nodig ondersteun</w:t>
      </w:r>
      <w:r w:rsidR="0047651A">
        <w:rPr>
          <w:rFonts w:ascii="Verdana" w:hAnsi="Verdana" w:cs="Arial"/>
          <w:bCs/>
          <w:sz w:val="22"/>
        </w:rPr>
        <w:t>en</w:t>
      </w:r>
      <w:r w:rsidR="00101347">
        <w:rPr>
          <w:rFonts w:ascii="Verdana" w:hAnsi="Verdana" w:cs="Arial"/>
          <w:bCs/>
          <w:sz w:val="22"/>
        </w:rPr>
        <w:t xml:space="preserve"> met </w:t>
      </w:r>
      <w:r w:rsidR="004C09FC">
        <w:rPr>
          <w:rFonts w:ascii="Verdana" w:hAnsi="Verdana" w:cs="Arial"/>
          <w:bCs/>
          <w:sz w:val="22"/>
        </w:rPr>
        <w:t xml:space="preserve">subtiele </w:t>
      </w:r>
      <w:r w:rsidR="00101347">
        <w:rPr>
          <w:rFonts w:ascii="Verdana" w:hAnsi="Verdana" w:cs="Arial"/>
          <w:bCs/>
          <w:sz w:val="22"/>
        </w:rPr>
        <w:t xml:space="preserve">stuuracties. </w:t>
      </w:r>
    </w:p>
    <w:p w14:paraId="2AE54F89" w14:textId="77777777" w:rsidR="00101347" w:rsidRDefault="00101347" w:rsidP="008D54C8">
      <w:pPr>
        <w:rPr>
          <w:rFonts w:ascii="Verdana" w:hAnsi="Verdana" w:cs="Arial"/>
          <w:bCs/>
          <w:sz w:val="22"/>
        </w:rPr>
      </w:pPr>
    </w:p>
    <w:p w14:paraId="53C684D4" w14:textId="0780530E" w:rsidR="00101347" w:rsidRDefault="00101347" w:rsidP="008D54C8">
      <w:pPr>
        <w:rPr>
          <w:rFonts w:ascii="Verdana" w:hAnsi="Verdana" w:cs="Arial"/>
          <w:b/>
          <w:sz w:val="22"/>
        </w:rPr>
      </w:pPr>
      <w:r w:rsidRPr="00101347">
        <w:rPr>
          <w:rFonts w:ascii="Verdana" w:hAnsi="Verdana" w:cs="Arial"/>
          <w:b/>
          <w:sz w:val="22"/>
        </w:rPr>
        <w:t>Dynamische ondersteuning</w:t>
      </w:r>
    </w:p>
    <w:p w14:paraId="2DE1635C" w14:textId="1F46C532" w:rsidR="00101347" w:rsidRDefault="00101347" w:rsidP="008D54C8">
      <w:pPr>
        <w:rPr>
          <w:rFonts w:ascii="Verdana" w:hAnsi="Verdana" w:cs="Arial"/>
          <w:bCs/>
          <w:sz w:val="22"/>
        </w:rPr>
      </w:pPr>
      <w:r>
        <w:rPr>
          <w:rFonts w:ascii="Verdana" w:hAnsi="Verdana" w:cs="Arial"/>
          <w:bCs/>
          <w:sz w:val="22"/>
        </w:rPr>
        <w:t>Met de</w:t>
      </w:r>
      <w:r w:rsidRPr="00101347">
        <w:rPr>
          <w:rFonts w:ascii="Verdana" w:hAnsi="Verdana" w:cs="Arial"/>
          <w:bCs/>
          <w:sz w:val="22"/>
        </w:rPr>
        <w:t xml:space="preserve"> Dyn</w:t>
      </w:r>
      <w:r>
        <w:rPr>
          <w:rFonts w:ascii="Verdana" w:hAnsi="Verdana" w:cs="Arial"/>
          <w:bCs/>
          <w:sz w:val="22"/>
        </w:rPr>
        <w:t>a</w:t>
      </w:r>
      <w:r w:rsidRPr="00101347">
        <w:rPr>
          <w:rFonts w:ascii="Verdana" w:hAnsi="Verdana" w:cs="Arial"/>
          <w:bCs/>
          <w:sz w:val="22"/>
        </w:rPr>
        <w:t xml:space="preserve">mic Radar Cruise Control </w:t>
      </w:r>
      <w:r>
        <w:rPr>
          <w:rFonts w:ascii="Verdana" w:hAnsi="Verdana" w:cs="Arial"/>
          <w:bCs/>
          <w:sz w:val="22"/>
        </w:rPr>
        <w:t xml:space="preserve">kan de </w:t>
      </w:r>
      <w:r w:rsidRPr="00101347">
        <w:rPr>
          <w:rFonts w:ascii="Verdana" w:hAnsi="Verdana" w:cs="Arial"/>
          <w:bCs/>
          <w:sz w:val="22"/>
        </w:rPr>
        <w:t xml:space="preserve">bestuurder </w:t>
      </w:r>
      <w:r w:rsidR="00610766">
        <w:rPr>
          <w:rFonts w:ascii="Verdana" w:hAnsi="Verdana" w:cs="Arial"/>
          <w:bCs/>
          <w:sz w:val="22"/>
        </w:rPr>
        <w:t xml:space="preserve">niet alleen </w:t>
      </w:r>
      <w:r w:rsidRPr="00101347">
        <w:rPr>
          <w:rFonts w:ascii="Verdana" w:hAnsi="Verdana" w:cs="Arial"/>
          <w:bCs/>
          <w:sz w:val="22"/>
        </w:rPr>
        <w:t xml:space="preserve">de afstand tot voorliggers </w:t>
      </w:r>
      <w:r>
        <w:rPr>
          <w:rFonts w:ascii="Verdana" w:hAnsi="Verdana" w:cs="Arial"/>
          <w:bCs/>
          <w:sz w:val="22"/>
        </w:rPr>
        <w:t>zelf</w:t>
      </w:r>
      <w:r w:rsidRPr="00101347">
        <w:rPr>
          <w:rFonts w:ascii="Verdana" w:hAnsi="Verdana" w:cs="Arial"/>
          <w:bCs/>
          <w:sz w:val="22"/>
        </w:rPr>
        <w:t xml:space="preserve"> </w:t>
      </w:r>
      <w:r>
        <w:rPr>
          <w:rFonts w:ascii="Verdana" w:hAnsi="Verdana" w:cs="Arial"/>
          <w:bCs/>
          <w:sz w:val="22"/>
        </w:rPr>
        <w:t>in</w:t>
      </w:r>
      <w:r w:rsidRPr="00101347">
        <w:rPr>
          <w:rFonts w:ascii="Verdana" w:hAnsi="Verdana" w:cs="Arial"/>
          <w:bCs/>
          <w:sz w:val="22"/>
        </w:rPr>
        <w:t>stellen</w:t>
      </w:r>
      <w:r w:rsidR="00610766">
        <w:rPr>
          <w:rFonts w:ascii="Verdana" w:hAnsi="Verdana" w:cs="Arial"/>
          <w:bCs/>
          <w:sz w:val="22"/>
        </w:rPr>
        <w:t xml:space="preserve">, maar ook het </w:t>
      </w:r>
      <w:r>
        <w:rPr>
          <w:rFonts w:ascii="Verdana" w:hAnsi="Verdana" w:cs="Arial"/>
          <w:bCs/>
          <w:sz w:val="22"/>
        </w:rPr>
        <w:t>accel</w:t>
      </w:r>
      <w:r w:rsidR="004C09FC">
        <w:rPr>
          <w:rFonts w:ascii="Verdana" w:hAnsi="Verdana" w:cs="Arial"/>
          <w:bCs/>
          <w:sz w:val="22"/>
        </w:rPr>
        <w:t>e</w:t>
      </w:r>
      <w:r>
        <w:rPr>
          <w:rFonts w:ascii="Verdana" w:hAnsi="Verdana" w:cs="Arial"/>
          <w:bCs/>
          <w:sz w:val="22"/>
        </w:rPr>
        <w:t>r</w:t>
      </w:r>
      <w:r w:rsidR="004C09FC">
        <w:rPr>
          <w:rFonts w:ascii="Verdana" w:hAnsi="Verdana" w:cs="Arial"/>
          <w:bCs/>
          <w:sz w:val="22"/>
        </w:rPr>
        <w:t>a</w:t>
      </w:r>
      <w:r>
        <w:rPr>
          <w:rFonts w:ascii="Verdana" w:hAnsi="Verdana" w:cs="Arial"/>
          <w:bCs/>
          <w:sz w:val="22"/>
        </w:rPr>
        <w:t>tieniveau. Daarmee bepaalt de bestuurder hoe snel de RZ optrekt als de voorligger versnelt, bijvoorbeeld in een file. De nieuwe Curve Speed Reduction-functie is ontwikkeld om de snelheid van de Lexus RZ automatisch aan te passen aan de radius van de bocht.</w:t>
      </w:r>
    </w:p>
    <w:p w14:paraId="43DA58EF" w14:textId="77777777" w:rsidR="00101347" w:rsidRDefault="00101347" w:rsidP="008D54C8">
      <w:pPr>
        <w:rPr>
          <w:rFonts w:ascii="Verdana" w:hAnsi="Verdana" w:cs="Arial"/>
          <w:bCs/>
          <w:sz w:val="22"/>
        </w:rPr>
      </w:pPr>
    </w:p>
    <w:p w14:paraId="57A217FB" w14:textId="1B1531C4" w:rsidR="00101347" w:rsidRPr="00101347" w:rsidRDefault="00101347" w:rsidP="008D54C8">
      <w:pPr>
        <w:rPr>
          <w:rFonts w:ascii="Verdana" w:hAnsi="Verdana" w:cs="Arial"/>
          <w:b/>
          <w:sz w:val="22"/>
        </w:rPr>
      </w:pPr>
      <w:r w:rsidRPr="00101347">
        <w:rPr>
          <w:rFonts w:ascii="Verdana" w:hAnsi="Verdana" w:cs="Arial"/>
          <w:b/>
          <w:sz w:val="22"/>
        </w:rPr>
        <w:t>Automatische stop in noodgevallen</w:t>
      </w:r>
    </w:p>
    <w:p w14:paraId="1B9A3907" w14:textId="7D369C3C" w:rsidR="0000393A" w:rsidRDefault="00101347" w:rsidP="008D54C8">
      <w:pPr>
        <w:rPr>
          <w:rFonts w:ascii="Verdana" w:hAnsi="Verdana" w:cs="Arial"/>
          <w:bCs/>
          <w:sz w:val="22"/>
        </w:rPr>
      </w:pPr>
      <w:r w:rsidRPr="00464E11">
        <w:rPr>
          <w:rFonts w:ascii="Verdana" w:hAnsi="Verdana" w:cs="Arial"/>
          <w:bCs/>
          <w:sz w:val="22"/>
        </w:rPr>
        <w:t>De Emergen</w:t>
      </w:r>
      <w:r w:rsidR="00464E11">
        <w:rPr>
          <w:rFonts w:ascii="Verdana" w:hAnsi="Verdana" w:cs="Arial"/>
          <w:bCs/>
          <w:sz w:val="22"/>
        </w:rPr>
        <w:t>c</w:t>
      </w:r>
      <w:r w:rsidRPr="00464E11">
        <w:rPr>
          <w:rFonts w:ascii="Verdana" w:hAnsi="Verdana" w:cs="Arial"/>
          <w:bCs/>
          <w:sz w:val="22"/>
        </w:rPr>
        <w:t xml:space="preserve">y Driving Stop-functie van de Lexus RZ komt in actie als blijkt dat de bestuurder niet meer in staat is de auto te </w:t>
      </w:r>
      <w:r w:rsidR="00464E11" w:rsidRPr="00464E11">
        <w:rPr>
          <w:rFonts w:ascii="Verdana" w:hAnsi="Verdana" w:cs="Arial"/>
          <w:bCs/>
          <w:sz w:val="22"/>
        </w:rPr>
        <w:t>bedienen</w:t>
      </w:r>
      <w:r w:rsidRPr="00464E11">
        <w:rPr>
          <w:rFonts w:ascii="Verdana" w:hAnsi="Verdana" w:cs="Arial"/>
          <w:bCs/>
          <w:sz w:val="22"/>
        </w:rPr>
        <w:t xml:space="preserve">, bijvoorbeeld bij een </w:t>
      </w:r>
      <w:r w:rsidR="00464E11" w:rsidRPr="00464E11">
        <w:rPr>
          <w:rFonts w:ascii="Verdana" w:hAnsi="Verdana" w:cs="Arial"/>
          <w:bCs/>
          <w:sz w:val="22"/>
        </w:rPr>
        <w:t>medisch</w:t>
      </w:r>
      <w:r w:rsidR="0047651A">
        <w:rPr>
          <w:rFonts w:ascii="Verdana" w:hAnsi="Verdana" w:cs="Arial"/>
          <w:bCs/>
          <w:sz w:val="22"/>
        </w:rPr>
        <w:t xml:space="preserve"> noodgeval</w:t>
      </w:r>
      <w:r w:rsidR="00464E11" w:rsidRPr="00464E11">
        <w:rPr>
          <w:rFonts w:ascii="Verdana" w:hAnsi="Verdana" w:cs="Arial"/>
          <w:bCs/>
          <w:sz w:val="22"/>
        </w:rPr>
        <w:t>.</w:t>
      </w:r>
      <w:r w:rsidR="00464E11">
        <w:rPr>
          <w:rFonts w:ascii="Verdana" w:hAnsi="Verdana" w:cs="Arial"/>
          <w:bCs/>
          <w:sz w:val="22"/>
        </w:rPr>
        <w:t xml:space="preserve"> Dit systeem brengt de auto in de rijbaan tot stilstand en waarschuwt medeweggebruikers daarbij met de alarmverlichting. </w:t>
      </w:r>
      <w:r w:rsidR="00BC3CB3">
        <w:rPr>
          <w:rFonts w:ascii="Verdana" w:hAnsi="Verdana" w:cs="Arial"/>
          <w:bCs/>
          <w:sz w:val="22"/>
        </w:rPr>
        <w:t>De Driver Monitor kan aan de hand van onder meer de houding achter het stuur, hoofd- en oogbewegingen of gesloten ogen in een vroegtijdig stadium vaststellen of de bestuurder minder</w:t>
      </w:r>
      <w:r w:rsidR="0047651A">
        <w:rPr>
          <w:rFonts w:ascii="Verdana" w:hAnsi="Verdana" w:cs="Arial"/>
          <w:bCs/>
          <w:sz w:val="22"/>
        </w:rPr>
        <w:t xml:space="preserve"> goed </w:t>
      </w:r>
      <w:r w:rsidR="00BC3CB3">
        <w:rPr>
          <w:rFonts w:ascii="Verdana" w:hAnsi="Verdana" w:cs="Arial"/>
          <w:bCs/>
          <w:sz w:val="22"/>
        </w:rPr>
        <w:t>in staat is de auto te bedienen.</w:t>
      </w:r>
    </w:p>
    <w:p w14:paraId="75E58C4F" w14:textId="77777777" w:rsidR="00BC3CB3" w:rsidRDefault="00BC3CB3" w:rsidP="008D54C8">
      <w:pPr>
        <w:rPr>
          <w:rFonts w:ascii="Verdana" w:hAnsi="Verdana" w:cs="Arial"/>
          <w:bCs/>
          <w:sz w:val="22"/>
        </w:rPr>
      </w:pPr>
    </w:p>
    <w:p w14:paraId="3D8C0642" w14:textId="4531F9D2" w:rsidR="00610766" w:rsidRPr="00610766" w:rsidRDefault="00610766" w:rsidP="008D54C8">
      <w:pPr>
        <w:rPr>
          <w:rFonts w:ascii="Verdana" w:hAnsi="Verdana" w:cs="Arial"/>
          <w:b/>
          <w:sz w:val="22"/>
        </w:rPr>
      </w:pPr>
      <w:proofErr w:type="spellStart"/>
      <w:r w:rsidRPr="00610766">
        <w:rPr>
          <w:rFonts w:ascii="Verdana" w:hAnsi="Verdana" w:cs="Arial"/>
          <w:b/>
          <w:sz w:val="22"/>
        </w:rPr>
        <w:t>Proactive</w:t>
      </w:r>
      <w:proofErr w:type="spellEnd"/>
      <w:r w:rsidRPr="00610766">
        <w:rPr>
          <w:rFonts w:ascii="Verdana" w:hAnsi="Verdana" w:cs="Arial"/>
          <w:b/>
          <w:sz w:val="22"/>
        </w:rPr>
        <w:t xml:space="preserve"> </w:t>
      </w:r>
      <w:proofErr w:type="spellStart"/>
      <w:r w:rsidRPr="00610766">
        <w:rPr>
          <w:rFonts w:ascii="Verdana" w:hAnsi="Verdana" w:cs="Arial"/>
          <w:b/>
          <w:sz w:val="22"/>
        </w:rPr>
        <w:t>Driving</w:t>
      </w:r>
      <w:proofErr w:type="spellEnd"/>
      <w:r w:rsidRPr="00610766">
        <w:rPr>
          <w:rFonts w:ascii="Verdana" w:hAnsi="Verdana" w:cs="Arial"/>
          <w:b/>
          <w:sz w:val="22"/>
        </w:rPr>
        <w:t xml:space="preserve"> Assist &amp; </w:t>
      </w:r>
      <w:r w:rsidRPr="00610766">
        <w:rPr>
          <w:rFonts w:ascii="Verdana" w:hAnsi="Verdana" w:cs="Arial"/>
          <w:b/>
          <w:sz w:val="22"/>
          <w:szCs w:val="22"/>
        </w:rPr>
        <w:t>Safe Exit Assist</w:t>
      </w:r>
    </w:p>
    <w:p w14:paraId="6CED3E7B" w14:textId="3815B01D" w:rsidR="00061CC6" w:rsidRPr="00061CC6" w:rsidRDefault="00BC3CB3" w:rsidP="00061CC6">
      <w:pPr>
        <w:rPr>
          <w:rFonts w:ascii="Verdana" w:hAnsi="Verdana" w:cs="Arial"/>
          <w:bCs/>
          <w:sz w:val="22"/>
        </w:rPr>
      </w:pPr>
      <w:r>
        <w:rPr>
          <w:rFonts w:ascii="Verdana" w:hAnsi="Verdana" w:cs="Arial"/>
          <w:bCs/>
          <w:sz w:val="22"/>
        </w:rPr>
        <w:t xml:space="preserve">Ten slotte is er Proactive Driving Assist. Dit systeem ondersteunt de </w:t>
      </w:r>
      <w:r w:rsidR="00E87334">
        <w:rPr>
          <w:rFonts w:ascii="Verdana" w:hAnsi="Verdana" w:cs="Arial"/>
          <w:bCs/>
          <w:sz w:val="22"/>
        </w:rPr>
        <w:t>bestuurder vooral</w:t>
      </w:r>
      <w:r>
        <w:rPr>
          <w:rFonts w:ascii="Verdana" w:hAnsi="Verdana" w:cs="Arial"/>
          <w:bCs/>
          <w:sz w:val="22"/>
        </w:rPr>
        <w:t xml:space="preserve"> bij lage snelheden in de stad op subtiele wijze, bijvoorbeeld door een veilige afstand tot voorliggers aan te houden en door </w:t>
      </w:r>
      <w:r w:rsidR="0014791D">
        <w:rPr>
          <w:rFonts w:ascii="Verdana" w:hAnsi="Verdana" w:cs="Arial"/>
          <w:bCs/>
          <w:sz w:val="22"/>
        </w:rPr>
        <w:t>automatische</w:t>
      </w:r>
      <w:r>
        <w:rPr>
          <w:rFonts w:ascii="Verdana" w:hAnsi="Verdana" w:cs="Arial"/>
          <w:bCs/>
          <w:sz w:val="22"/>
        </w:rPr>
        <w:t xml:space="preserve"> stuur- en remhulp te bieden bij mogelijk gevaarlijke situaties met voetgangers, fietsers en geparkeerde voertuige</w:t>
      </w:r>
      <w:r w:rsidRPr="00BC3CB3">
        <w:rPr>
          <w:rFonts w:ascii="Verdana" w:hAnsi="Verdana" w:cs="Arial"/>
          <w:bCs/>
          <w:sz w:val="22"/>
        </w:rPr>
        <w:t>n.</w:t>
      </w:r>
      <w:r w:rsidR="00061CC6">
        <w:rPr>
          <w:rFonts w:ascii="Verdana" w:hAnsi="Verdana" w:cs="Arial"/>
          <w:bCs/>
          <w:sz w:val="22"/>
        </w:rPr>
        <w:t xml:space="preserve"> Ook </w:t>
      </w:r>
      <w:r w:rsidR="00061CC6">
        <w:rPr>
          <w:rFonts w:ascii="Verdana" w:hAnsi="Verdana" w:cs="Arial"/>
          <w:sz w:val="22"/>
          <w:szCs w:val="22"/>
        </w:rPr>
        <w:t>e-</w:t>
      </w:r>
      <w:proofErr w:type="spellStart"/>
      <w:r w:rsidR="00061CC6">
        <w:rPr>
          <w:rFonts w:ascii="Verdana" w:hAnsi="Verdana" w:cs="Arial"/>
          <w:sz w:val="22"/>
          <w:szCs w:val="22"/>
        </w:rPr>
        <w:t>Latch</w:t>
      </w:r>
      <w:proofErr w:type="spellEnd"/>
      <w:r w:rsidR="00061CC6">
        <w:rPr>
          <w:rFonts w:ascii="Verdana" w:hAnsi="Verdana" w:cs="Arial"/>
          <w:sz w:val="22"/>
          <w:szCs w:val="22"/>
        </w:rPr>
        <w:t xml:space="preserve"> met Safe Exit Assist komt de veiligheid ten goede. e-</w:t>
      </w:r>
      <w:proofErr w:type="spellStart"/>
      <w:r w:rsidR="00061CC6">
        <w:rPr>
          <w:rFonts w:ascii="Verdana" w:hAnsi="Verdana" w:cs="Arial"/>
          <w:sz w:val="22"/>
          <w:szCs w:val="22"/>
        </w:rPr>
        <w:t>Latch</w:t>
      </w:r>
      <w:proofErr w:type="spellEnd"/>
      <w:r w:rsidR="00061CC6">
        <w:rPr>
          <w:rFonts w:ascii="Verdana" w:hAnsi="Verdana" w:cs="Arial"/>
          <w:sz w:val="22"/>
          <w:szCs w:val="22"/>
        </w:rPr>
        <w:t xml:space="preserve"> is hierbij gekoppeld aan Blind Spot Assist, dat fietsers en andere verkeersdeelnemers van achteren ‘ziet’ naderen. Als dat gebeurt wordt het automatisch openen van het portier direct gestopt.</w:t>
      </w:r>
    </w:p>
    <w:p w14:paraId="02F6E64C" w14:textId="77777777" w:rsidR="001F66AC" w:rsidRPr="007A62F5" w:rsidRDefault="001F66AC" w:rsidP="001F66AC">
      <w:pPr>
        <w:rPr>
          <w:rFonts w:ascii="Verdana" w:hAnsi="Verdana" w:cs="Arial"/>
          <w:sz w:val="22"/>
        </w:rPr>
      </w:pPr>
    </w:p>
    <w:p w14:paraId="59B96F4B" w14:textId="77777777" w:rsidR="00C173DC" w:rsidRPr="007E0FED" w:rsidRDefault="00C173DC" w:rsidP="008A598F">
      <w:pPr>
        <w:pStyle w:val="Voettekst"/>
      </w:pPr>
      <w:r w:rsidRPr="007E0FED">
        <w:rPr>
          <w:rFonts w:ascii="Verdana" w:hAnsi="Verdana" w:cs="Arial"/>
          <w:b/>
          <w:bCs/>
          <w:sz w:val="14"/>
        </w:rPr>
        <w:t>Noot aan redacteuren:</w:t>
      </w:r>
      <w:r w:rsidR="00720F8C" w:rsidRPr="007E0FED">
        <w:rPr>
          <w:rFonts w:ascii="Verdana" w:hAnsi="Verdana" w:cs="Arial"/>
          <w:b/>
          <w:bCs/>
          <w:sz w:val="14"/>
        </w:rPr>
        <w:t xml:space="preserve"> </w:t>
      </w:r>
      <w:r w:rsidRPr="007E0FED">
        <w:rPr>
          <w:rFonts w:ascii="Verdana" w:hAnsi="Verdana" w:cs="Arial"/>
          <w:sz w:val="14"/>
        </w:rPr>
        <w:fldChar w:fldCharType="begin"/>
      </w:r>
      <w:r w:rsidRPr="007E0FED">
        <w:rPr>
          <w:rFonts w:ascii="Verdana" w:hAnsi="Verdana" w:cs="Arial"/>
          <w:sz w:val="14"/>
        </w:rPr>
        <w:instrText xml:space="preserve"> DOCPROPERTY "varNootRedacteuren" \* MERGEFORMAT </w:instrText>
      </w:r>
      <w:r w:rsidRPr="007E0FED">
        <w:rPr>
          <w:rFonts w:ascii="Verdana" w:hAnsi="Verdana" w:cs="Arial"/>
          <w:sz w:val="14"/>
        </w:rPr>
        <w:fldChar w:fldCharType="separate"/>
      </w:r>
      <w:r w:rsidR="00720F8C" w:rsidRPr="007E0FED">
        <w:rPr>
          <w:rFonts w:ascii="Verdana" w:hAnsi="Verdana" w:cs="Arial"/>
          <w:sz w:val="14"/>
        </w:rPr>
        <w:t>v</w:t>
      </w:r>
      <w:r w:rsidR="003A2E96" w:rsidRPr="007E0FED">
        <w:rPr>
          <w:rFonts w:ascii="Verdana" w:hAnsi="Verdana" w:cs="Arial"/>
          <w:sz w:val="14"/>
        </w:rPr>
        <w:t xml:space="preserve">oor meer informatie kunt u contact opnemen met de afdeling Press &amp; Public </w:t>
      </w:r>
      <w:proofErr w:type="spellStart"/>
      <w:r w:rsidR="003A2E96" w:rsidRPr="007E0FED">
        <w:rPr>
          <w:rFonts w:ascii="Verdana" w:hAnsi="Verdana" w:cs="Arial"/>
          <w:sz w:val="14"/>
        </w:rPr>
        <w:t>Affairs</w:t>
      </w:r>
      <w:proofErr w:type="spellEnd"/>
      <w:r w:rsidR="003A2E96" w:rsidRPr="007E0FED">
        <w:rPr>
          <w:rFonts w:ascii="Verdana" w:hAnsi="Verdana" w:cs="Arial"/>
          <w:sz w:val="14"/>
        </w:rPr>
        <w:t>, telefoon 0162 585 377, of kijk op pers.lexus.nl voor extra informatie en beeldmateriaal.</w:t>
      </w:r>
      <w:r w:rsidRPr="007E0FED">
        <w:rPr>
          <w:rFonts w:ascii="Verdana" w:hAnsi="Verdana" w:cs="Arial"/>
          <w:sz w:val="14"/>
        </w:rPr>
        <w:fldChar w:fldCharType="end"/>
      </w:r>
    </w:p>
    <w:sectPr w:rsidR="00C173DC" w:rsidRPr="007E0FED" w:rsidSect="000F59F3"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1906" w:h="16838" w:code="9"/>
      <w:pgMar w:top="3969" w:right="1133" w:bottom="1985" w:left="1418" w:header="2835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6FA07" w14:textId="77777777" w:rsidR="00902F1F" w:rsidRDefault="00902F1F">
      <w:r>
        <w:separator/>
      </w:r>
    </w:p>
  </w:endnote>
  <w:endnote w:type="continuationSeparator" w:id="0">
    <w:p w14:paraId="7544B68E" w14:textId="77777777" w:rsidR="00902F1F" w:rsidRDefault="0090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oneSans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6F5C" w14:textId="77777777" w:rsidR="00DE2822" w:rsidRDefault="00DE282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9B96F5D" w14:textId="77777777" w:rsidR="00DE2822" w:rsidRDefault="00DE282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6F5E" w14:textId="77777777" w:rsidR="00DE2822" w:rsidRDefault="00DE2822">
    <w:pPr>
      <w:pStyle w:val="Voettekst"/>
      <w:ind w:left="1080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6F5F" w14:textId="77777777" w:rsidR="00DE2822" w:rsidRDefault="00DE2822">
    <w:pPr>
      <w:pStyle w:val="Voettekst"/>
      <w:ind w:left="1080"/>
      <w:rPr>
        <w:rFonts w:ascii="Verdana" w:hAnsi="Verdana"/>
        <w:sz w:val="16"/>
      </w:rPr>
    </w:pPr>
    <w:r>
      <w:rPr>
        <w:rFonts w:ascii="Verdana" w:hAnsi="Verdana" w:cs="Arial"/>
        <w:b/>
        <w:bCs/>
        <w:i/>
        <w:iCs/>
        <w:sz w:val="16"/>
      </w:rPr>
      <w:t>Noot aan redacteuren:</w:t>
    </w:r>
    <w:r>
      <w:rPr>
        <w:rFonts w:ascii="Verdana" w:hAnsi="Verdana"/>
        <w:i/>
        <w:iCs/>
        <w:sz w:val="16"/>
      </w:rPr>
      <w:t xml:space="preserve"> </w:t>
    </w:r>
    <w:r>
      <w:rPr>
        <w:rFonts w:ascii="Verdana" w:hAnsi="Verdana" w:cs="Arial"/>
        <w:i/>
        <w:iCs/>
        <w:sz w:val="16"/>
        <w:lang w:val="en-US"/>
      </w:rPr>
      <w:fldChar w:fldCharType="begin"/>
    </w:r>
    <w:r>
      <w:rPr>
        <w:rFonts w:ascii="Verdana" w:hAnsi="Verdana" w:cs="Arial"/>
        <w:i/>
        <w:iCs/>
        <w:sz w:val="16"/>
      </w:rPr>
      <w:instrText xml:space="preserve"> DOCPROPERTY "varNootRedacteuren" \* MERGEFORMAT </w:instrText>
    </w:r>
    <w:r>
      <w:rPr>
        <w:rFonts w:ascii="Verdana" w:hAnsi="Verdana" w:cs="Arial"/>
        <w:i/>
        <w:iCs/>
        <w:sz w:val="16"/>
        <w:lang w:val="en-US"/>
      </w:rPr>
      <w:fldChar w:fldCharType="separate"/>
    </w:r>
    <w:r>
      <w:rPr>
        <w:rFonts w:ascii="Verdana" w:hAnsi="Verdana" w:cs="Arial"/>
        <w:i/>
        <w:iCs/>
        <w:sz w:val="16"/>
      </w:rPr>
      <w:t xml:space="preserve">Voor meer informatie kunt u contact opnemen met de afdeling Press &amp; Public </w:t>
    </w:r>
    <w:proofErr w:type="spellStart"/>
    <w:r>
      <w:rPr>
        <w:rFonts w:ascii="Verdana" w:hAnsi="Verdana" w:cs="Arial"/>
        <w:i/>
        <w:iCs/>
        <w:sz w:val="16"/>
      </w:rPr>
      <w:t>Affairs</w:t>
    </w:r>
    <w:proofErr w:type="spellEnd"/>
    <w:r>
      <w:rPr>
        <w:rFonts w:ascii="Verdana" w:hAnsi="Verdana" w:cs="Arial"/>
        <w:i/>
        <w:iCs/>
        <w:sz w:val="16"/>
      </w:rPr>
      <w:t>, telefoon 0162 585 377, of kijk op pers.lexus.nl voor extra informatie en beeldmateriaal.</w:t>
    </w:r>
    <w:r>
      <w:rPr>
        <w:rFonts w:ascii="Verdana" w:hAnsi="Verdana" w:cs="Arial"/>
        <w:i/>
        <w:iCs/>
        <w:sz w:val="16"/>
        <w:lang w:val="en-US"/>
      </w:rPr>
      <w:fldChar w:fldCharType="end"/>
    </w:r>
    <w:r>
      <w:rPr>
        <w:rFonts w:ascii="Verdana" w:hAnsi="Verdana" w:cs="Arial"/>
        <w:i/>
        <w:iCs/>
        <w:sz w:val="16"/>
      </w:rPr>
      <w:t xml:space="preserve"> </w:t>
    </w:r>
    <w:r>
      <w:rPr>
        <w:rFonts w:ascii="Verdana" w:hAnsi="Verdana" w:cs="Arial"/>
        <w:i/>
        <w:iCs/>
        <w:sz w:val="16"/>
        <w:lang w:val="en-US"/>
      </w:rPr>
      <w:fldChar w:fldCharType="begin"/>
    </w:r>
    <w:r>
      <w:rPr>
        <w:rFonts w:ascii="Verdana" w:hAnsi="Verdana" w:cs="Arial"/>
        <w:i/>
        <w:iCs/>
        <w:sz w:val="16"/>
      </w:rPr>
      <w:instrText xml:space="preserve"> DOCPROPERTY "varMedia" \* MERGEFORMAT </w:instrText>
    </w:r>
    <w:r>
      <w:rPr>
        <w:rFonts w:ascii="Verdana" w:hAnsi="Verdana" w:cs="Arial"/>
        <w:i/>
        <w:iCs/>
        <w:sz w:val="16"/>
        <w:lang w:val="en-US"/>
      </w:rPr>
      <w:fldChar w:fldCharType="separate"/>
    </w:r>
    <w:r>
      <w:rPr>
        <w:rFonts w:ascii="Verdana" w:hAnsi="Verdana" w:cs="Arial"/>
        <w:i/>
        <w:iCs/>
        <w:sz w:val="16"/>
      </w:rPr>
      <w:t xml:space="preserve"> </w:t>
    </w:r>
    <w:r>
      <w:rPr>
        <w:rFonts w:ascii="Verdana" w:hAnsi="Verdana" w:cs="Arial"/>
        <w:i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C3CF" w14:textId="77777777" w:rsidR="00902F1F" w:rsidRDefault="00902F1F">
      <w:r>
        <w:separator/>
      </w:r>
    </w:p>
  </w:footnote>
  <w:footnote w:type="continuationSeparator" w:id="0">
    <w:p w14:paraId="3E8CCCB8" w14:textId="77777777" w:rsidR="00902F1F" w:rsidRDefault="00902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96F59" w14:textId="77777777" w:rsidR="00DE2822" w:rsidRDefault="00DE2822" w:rsidP="00E53724">
    <w:r>
      <w:rPr>
        <w:rFonts w:ascii="Verdana" w:hAnsi="Verdana" w:cs="Arial"/>
        <w:sz w:val="22"/>
      </w:rPr>
      <w:t xml:space="preserve">Persinfo: </w:t>
    </w:r>
  </w:p>
  <w:p w14:paraId="59B96F5A" w14:textId="77777777" w:rsidR="00DE2822" w:rsidRPr="00173420" w:rsidRDefault="00DE2822">
    <w:pPr>
      <w:pStyle w:val="Koptekst"/>
      <w:rPr>
        <w:rFonts w:ascii="Verdana" w:hAnsi="Verdana" w:cs="Arial"/>
        <w:sz w:val="22"/>
      </w:rPr>
    </w:pPr>
    <w:r>
      <w:rPr>
        <w:rFonts w:ascii="Verdana" w:hAnsi="Verdana" w:cs="Arial"/>
        <w:sz w:val="22"/>
        <w:lang w:val="en-US"/>
      </w:rPr>
      <w:fldChar w:fldCharType="begin"/>
    </w:r>
    <w:r>
      <w:rPr>
        <w:rFonts w:ascii="Verdana" w:hAnsi="Verdana" w:cs="Arial"/>
        <w:sz w:val="22"/>
      </w:rPr>
      <w:instrText xml:space="preserve"> DOCPROPERTY "varDate" \* MERGEFORMAT </w:instrText>
    </w:r>
    <w:r>
      <w:rPr>
        <w:rFonts w:ascii="Verdana" w:hAnsi="Verdana" w:cs="Arial"/>
        <w:sz w:val="22"/>
        <w:lang w:val="en-US"/>
      </w:rPr>
      <w:fldChar w:fldCharType="end"/>
    </w:r>
  </w:p>
  <w:p w14:paraId="59B96F5B" w14:textId="77777777" w:rsidR="00DE2822" w:rsidRDefault="00DE2822">
    <w:pPr>
      <w:pStyle w:val="Koptekst"/>
      <w:rPr>
        <w:rFonts w:ascii="Arial" w:hAnsi="Arial" w:cs="Arial"/>
        <w:sz w:val="22"/>
      </w:rPr>
    </w:pPr>
    <w:r>
      <w:rPr>
        <w:rFonts w:ascii="Verdana" w:hAnsi="Verdana" w:cs="Arial"/>
        <w:sz w:val="22"/>
        <w:lang w:val="en-US"/>
      </w:rPr>
      <w:t xml:space="preserve">Blz: </w:t>
    </w:r>
    <w:r>
      <w:rPr>
        <w:rStyle w:val="Paginanummer"/>
        <w:rFonts w:ascii="Verdana" w:hAnsi="Verdana" w:cs="Arial"/>
        <w:sz w:val="22"/>
      </w:rPr>
      <w:fldChar w:fldCharType="begin"/>
    </w:r>
    <w:r>
      <w:rPr>
        <w:rStyle w:val="Paginanummer"/>
        <w:rFonts w:ascii="Verdana" w:hAnsi="Verdana" w:cs="Arial"/>
        <w:sz w:val="22"/>
      </w:rPr>
      <w:instrText xml:space="preserve"> PAGE </w:instrText>
    </w:r>
    <w:r>
      <w:rPr>
        <w:rStyle w:val="Paginanummer"/>
        <w:rFonts w:ascii="Verdana" w:hAnsi="Verdana" w:cs="Arial"/>
        <w:sz w:val="22"/>
      </w:rPr>
      <w:fldChar w:fldCharType="separate"/>
    </w:r>
    <w:r w:rsidR="00FE1478">
      <w:rPr>
        <w:rStyle w:val="Paginanummer"/>
        <w:rFonts w:ascii="Verdana" w:hAnsi="Verdana" w:cs="Arial"/>
        <w:noProof/>
        <w:sz w:val="22"/>
      </w:rPr>
      <w:t>5</w:t>
    </w:r>
    <w:r>
      <w:rPr>
        <w:rStyle w:val="Paginanummer"/>
        <w:rFonts w:ascii="Verdana" w:hAnsi="Verdana" w:cs="Arial"/>
        <w:sz w:val="22"/>
      </w:rPr>
      <w:fldChar w:fldCharType="end"/>
    </w:r>
    <w:r>
      <w:rPr>
        <w:rStyle w:val="Paginanummer"/>
        <w:rFonts w:ascii="Verdana" w:hAnsi="Verdana" w:cs="Arial"/>
        <w:sz w:val="22"/>
      </w:rPr>
      <w:t xml:space="preserve"> / </w:t>
    </w:r>
    <w:r>
      <w:rPr>
        <w:rStyle w:val="Paginanummer"/>
        <w:rFonts w:ascii="Verdana" w:hAnsi="Verdana" w:cs="Arial"/>
        <w:sz w:val="22"/>
      </w:rPr>
      <w:fldChar w:fldCharType="begin"/>
    </w:r>
    <w:r>
      <w:rPr>
        <w:rStyle w:val="Paginanummer"/>
        <w:rFonts w:ascii="Verdana" w:hAnsi="Verdana" w:cs="Arial"/>
        <w:sz w:val="22"/>
      </w:rPr>
      <w:instrText xml:space="preserve"> NUMPAGES </w:instrText>
    </w:r>
    <w:r>
      <w:rPr>
        <w:rStyle w:val="Paginanummer"/>
        <w:rFonts w:ascii="Verdana" w:hAnsi="Verdana" w:cs="Arial"/>
        <w:sz w:val="22"/>
      </w:rPr>
      <w:fldChar w:fldCharType="separate"/>
    </w:r>
    <w:r w:rsidR="00FE1478">
      <w:rPr>
        <w:rStyle w:val="Paginanummer"/>
        <w:rFonts w:ascii="Verdana" w:hAnsi="Verdana" w:cs="Arial"/>
        <w:noProof/>
        <w:sz w:val="22"/>
      </w:rPr>
      <w:t>5</w:t>
    </w:r>
    <w:r>
      <w:rPr>
        <w:rStyle w:val="Paginanummer"/>
        <w:rFonts w:ascii="Verdana" w:hAnsi="Verdana" w:cs="Arial"/>
        <w:sz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A0F83"/>
    <w:multiLevelType w:val="hybridMultilevel"/>
    <w:tmpl w:val="AD0E932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9A11C0"/>
    <w:multiLevelType w:val="hybridMultilevel"/>
    <w:tmpl w:val="588A18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F1FFA"/>
    <w:multiLevelType w:val="hybridMultilevel"/>
    <w:tmpl w:val="FE9C36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D6A3A"/>
    <w:multiLevelType w:val="hybridMultilevel"/>
    <w:tmpl w:val="E78211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D2A67"/>
    <w:multiLevelType w:val="hybridMultilevel"/>
    <w:tmpl w:val="D9948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261460">
    <w:abstractNumId w:val="3"/>
  </w:num>
  <w:num w:numId="2" w16cid:durableId="854806569">
    <w:abstractNumId w:val="0"/>
  </w:num>
  <w:num w:numId="3" w16cid:durableId="290743888">
    <w:abstractNumId w:val="2"/>
  </w:num>
  <w:num w:numId="4" w16cid:durableId="2038848074">
    <w:abstractNumId w:val="1"/>
  </w:num>
  <w:num w:numId="5" w16cid:durableId="13673723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96"/>
    <w:rsid w:val="000023A9"/>
    <w:rsid w:val="00002586"/>
    <w:rsid w:val="0000393A"/>
    <w:rsid w:val="00003A76"/>
    <w:rsid w:val="00004BBC"/>
    <w:rsid w:val="000114B1"/>
    <w:rsid w:val="00020207"/>
    <w:rsid w:val="00027BB2"/>
    <w:rsid w:val="000347D9"/>
    <w:rsid w:val="00036533"/>
    <w:rsid w:val="00045C6C"/>
    <w:rsid w:val="00045CA2"/>
    <w:rsid w:val="0005140A"/>
    <w:rsid w:val="00061CC6"/>
    <w:rsid w:val="00063011"/>
    <w:rsid w:val="00063F99"/>
    <w:rsid w:val="00065BBD"/>
    <w:rsid w:val="0006706D"/>
    <w:rsid w:val="000674BB"/>
    <w:rsid w:val="000727FC"/>
    <w:rsid w:val="000774C9"/>
    <w:rsid w:val="0008302E"/>
    <w:rsid w:val="00084784"/>
    <w:rsid w:val="00085406"/>
    <w:rsid w:val="00085C21"/>
    <w:rsid w:val="00086A69"/>
    <w:rsid w:val="00086C77"/>
    <w:rsid w:val="000962A3"/>
    <w:rsid w:val="000A1276"/>
    <w:rsid w:val="000A50B0"/>
    <w:rsid w:val="000A5D3E"/>
    <w:rsid w:val="000B4878"/>
    <w:rsid w:val="000C3899"/>
    <w:rsid w:val="000D5882"/>
    <w:rsid w:val="000E0296"/>
    <w:rsid w:val="000E1934"/>
    <w:rsid w:val="000E2AE6"/>
    <w:rsid w:val="000E50DC"/>
    <w:rsid w:val="000F59F3"/>
    <w:rsid w:val="000F5A5B"/>
    <w:rsid w:val="000F5CDB"/>
    <w:rsid w:val="000F60F1"/>
    <w:rsid w:val="000F741E"/>
    <w:rsid w:val="00101347"/>
    <w:rsid w:val="0010429A"/>
    <w:rsid w:val="00104948"/>
    <w:rsid w:val="00105477"/>
    <w:rsid w:val="00113F78"/>
    <w:rsid w:val="00116BEF"/>
    <w:rsid w:val="00124320"/>
    <w:rsid w:val="00125973"/>
    <w:rsid w:val="00143008"/>
    <w:rsid w:val="00143B6D"/>
    <w:rsid w:val="00143B77"/>
    <w:rsid w:val="00144A39"/>
    <w:rsid w:val="0014791D"/>
    <w:rsid w:val="00151530"/>
    <w:rsid w:val="0015691A"/>
    <w:rsid w:val="00161EEE"/>
    <w:rsid w:val="00161F94"/>
    <w:rsid w:val="001620AD"/>
    <w:rsid w:val="00164C35"/>
    <w:rsid w:val="00170FAA"/>
    <w:rsid w:val="00173420"/>
    <w:rsid w:val="001752E2"/>
    <w:rsid w:val="0017620F"/>
    <w:rsid w:val="0017729D"/>
    <w:rsid w:val="0018241E"/>
    <w:rsid w:val="00183794"/>
    <w:rsid w:val="00197BDE"/>
    <w:rsid w:val="001A1C26"/>
    <w:rsid w:val="001A45C3"/>
    <w:rsid w:val="001A79D0"/>
    <w:rsid w:val="001A7D08"/>
    <w:rsid w:val="001B04B1"/>
    <w:rsid w:val="001B1612"/>
    <w:rsid w:val="001B7017"/>
    <w:rsid w:val="001B71CA"/>
    <w:rsid w:val="001B75C6"/>
    <w:rsid w:val="001C199D"/>
    <w:rsid w:val="001C4309"/>
    <w:rsid w:val="001C508D"/>
    <w:rsid w:val="001C5284"/>
    <w:rsid w:val="001C5EAB"/>
    <w:rsid w:val="001D11C6"/>
    <w:rsid w:val="001D29BA"/>
    <w:rsid w:val="001D420B"/>
    <w:rsid w:val="001D5531"/>
    <w:rsid w:val="001D644F"/>
    <w:rsid w:val="001E4F30"/>
    <w:rsid w:val="001F392A"/>
    <w:rsid w:val="001F3FDA"/>
    <w:rsid w:val="001F66AC"/>
    <w:rsid w:val="001F6907"/>
    <w:rsid w:val="00200848"/>
    <w:rsid w:val="00206649"/>
    <w:rsid w:val="00212EB7"/>
    <w:rsid w:val="00213690"/>
    <w:rsid w:val="0021640D"/>
    <w:rsid w:val="002171FA"/>
    <w:rsid w:val="0022157C"/>
    <w:rsid w:val="00222757"/>
    <w:rsid w:val="002236BE"/>
    <w:rsid w:val="002346AC"/>
    <w:rsid w:val="0023498D"/>
    <w:rsid w:val="00242146"/>
    <w:rsid w:val="002454F2"/>
    <w:rsid w:val="00245896"/>
    <w:rsid w:val="00247551"/>
    <w:rsid w:val="002514A0"/>
    <w:rsid w:val="002540DB"/>
    <w:rsid w:val="0025679E"/>
    <w:rsid w:val="00257EDE"/>
    <w:rsid w:val="002601F2"/>
    <w:rsid w:val="0026166D"/>
    <w:rsid w:val="00261E00"/>
    <w:rsid w:val="00262E63"/>
    <w:rsid w:val="00265101"/>
    <w:rsid w:val="00266960"/>
    <w:rsid w:val="00267B3C"/>
    <w:rsid w:val="002757A7"/>
    <w:rsid w:val="00275DEC"/>
    <w:rsid w:val="00277E0B"/>
    <w:rsid w:val="0028105D"/>
    <w:rsid w:val="002817CD"/>
    <w:rsid w:val="002828BB"/>
    <w:rsid w:val="00283AFF"/>
    <w:rsid w:val="002907F5"/>
    <w:rsid w:val="00293488"/>
    <w:rsid w:val="002939BC"/>
    <w:rsid w:val="0029503D"/>
    <w:rsid w:val="00295789"/>
    <w:rsid w:val="0029580E"/>
    <w:rsid w:val="00295C35"/>
    <w:rsid w:val="002A2114"/>
    <w:rsid w:val="002A2624"/>
    <w:rsid w:val="002A6B27"/>
    <w:rsid w:val="002A6B50"/>
    <w:rsid w:val="002B6EF1"/>
    <w:rsid w:val="002C17A5"/>
    <w:rsid w:val="002C32BA"/>
    <w:rsid w:val="002C5125"/>
    <w:rsid w:val="002C6ABC"/>
    <w:rsid w:val="002C6D00"/>
    <w:rsid w:val="002C7559"/>
    <w:rsid w:val="002D17E6"/>
    <w:rsid w:val="002D32B8"/>
    <w:rsid w:val="002D3F93"/>
    <w:rsid w:val="002E106A"/>
    <w:rsid w:val="002E1EA2"/>
    <w:rsid w:val="002E2D35"/>
    <w:rsid w:val="002E5BAD"/>
    <w:rsid w:val="002E69B7"/>
    <w:rsid w:val="002E6E17"/>
    <w:rsid w:val="002E7F7D"/>
    <w:rsid w:val="002F5721"/>
    <w:rsid w:val="002F6569"/>
    <w:rsid w:val="00302F92"/>
    <w:rsid w:val="003033B6"/>
    <w:rsid w:val="00306668"/>
    <w:rsid w:val="00306B67"/>
    <w:rsid w:val="00315C70"/>
    <w:rsid w:val="003206E9"/>
    <w:rsid w:val="00332E9F"/>
    <w:rsid w:val="00332F89"/>
    <w:rsid w:val="00346DC3"/>
    <w:rsid w:val="003473E5"/>
    <w:rsid w:val="00350313"/>
    <w:rsid w:val="00353815"/>
    <w:rsid w:val="00356D15"/>
    <w:rsid w:val="00360B76"/>
    <w:rsid w:val="003629B7"/>
    <w:rsid w:val="00363FBA"/>
    <w:rsid w:val="00363FE8"/>
    <w:rsid w:val="003647DA"/>
    <w:rsid w:val="00371616"/>
    <w:rsid w:val="00374FB8"/>
    <w:rsid w:val="00381E2C"/>
    <w:rsid w:val="003829FA"/>
    <w:rsid w:val="00384CB6"/>
    <w:rsid w:val="003923B1"/>
    <w:rsid w:val="00394768"/>
    <w:rsid w:val="00395E99"/>
    <w:rsid w:val="003A1803"/>
    <w:rsid w:val="003A2294"/>
    <w:rsid w:val="003A2E96"/>
    <w:rsid w:val="003B05A6"/>
    <w:rsid w:val="003C16D2"/>
    <w:rsid w:val="003C3780"/>
    <w:rsid w:val="003D4AE9"/>
    <w:rsid w:val="003D4CFF"/>
    <w:rsid w:val="003D5301"/>
    <w:rsid w:val="003E23A0"/>
    <w:rsid w:val="003E2464"/>
    <w:rsid w:val="003E25ED"/>
    <w:rsid w:val="003E58A7"/>
    <w:rsid w:val="003E65E4"/>
    <w:rsid w:val="003E700E"/>
    <w:rsid w:val="003E7253"/>
    <w:rsid w:val="003F17D8"/>
    <w:rsid w:val="003F18F5"/>
    <w:rsid w:val="003F3A02"/>
    <w:rsid w:val="003F5D2B"/>
    <w:rsid w:val="0040158D"/>
    <w:rsid w:val="00404661"/>
    <w:rsid w:val="00404F97"/>
    <w:rsid w:val="0040501D"/>
    <w:rsid w:val="00411731"/>
    <w:rsid w:val="004172FD"/>
    <w:rsid w:val="00444925"/>
    <w:rsid w:val="00447D88"/>
    <w:rsid w:val="00455F3A"/>
    <w:rsid w:val="004566EC"/>
    <w:rsid w:val="0046060B"/>
    <w:rsid w:val="00461EFA"/>
    <w:rsid w:val="00463848"/>
    <w:rsid w:val="00463E80"/>
    <w:rsid w:val="00464E11"/>
    <w:rsid w:val="00471AC0"/>
    <w:rsid w:val="0047651A"/>
    <w:rsid w:val="00480F09"/>
    <w:rsid w:val="00482449"/>
    <w:rsid w:val="00484600"/>
    <w:rsid w:val="00485758"/>
    <w:rsid w:val="004A0F6F"/>
    <w:rsid w:val="004A13D6"/>
    <w:rsid w:val="004A477C"/>
    <w:rsid w:val="004A4974"/>
    <w:rsid w:val="004B2C1A"/>
    <w:rsid w:val="004C09FC"/>
    <w:rsid w:val="004C2878"/>
    <w:rsid w:val="004C628B"/>
    <w:rsid w:val="004D01F4"/>
    <w:rsid w:val="004D76B7"/>
    <w:rsid w:val="004E668B"/>
    <w:rsid w:val="004E7C76"/>
    <w:rsid w:val="004F7AAB"/>
    <w:rsid w:val="00500105"/>
    <w:rsid w:val="00501DCB"/>
    <w:rsid w:val="00503E85"/>
    <w:rsid w:val="00511593"/>
    <w:rsid w:val="00517B72"/>
    <w:rsid w:val="00521C2C"/>
    <w:rsid w:val="00521EF1"/>
    <w:rsid w:val="00522590"/>
    <w:rsid w:val="00524CCC"/>
    <w:rsid w:val="0052541E"/>
    <w:rsid w:val="00525A87"/>
    <w:rsid w:val="00526007"/>
    <w:rsid w:val="00526493"/>
    <w:rsid w:val="0052662E"/>
    <w:rsid w:val="005313C0"/>
    <w:rsid w:val="005343E0"/>
    <w:rsid w:val="00542196"/>
    <w:rsid w:val="005459DA"/>
    <w:rsid w:val="005511BF"/>
    <w:rsid w:val="00560B22"/>
    <w:rsid w:val="00564D48"/>
    <w:rsid w:val="00566079"/>
    <w:rsid w:val="005727EE"/>
    <w:rsid w:val="00575204"/>
    <w:rsid w:val="005754B3"/>
    <w:rsid w:val="00576B90"/>
    <w:rsid w:val="00584A78"/>
    <w:rsid w:val="0058523E"/>
    <w:rsid w:val="005862F1"/>
    <w:rsid w:val="005867C9"/>
    <w:rsid w:val="005905B8"/>
    <w:rsid w:val="00590DDF"/>
    <w:rsid w:val="005913A9"/>
    <w:rsid w:val="00593B3D"/>
    <w:rsid w:val="005973CE"/>
    <w:rsid w:val="005A0EDD"/>
    <w:rsid w:val="005A11EA"/>
    <w:rsid w:val="005A5F37"/>
    <w:rsid w:val="005B0FA7"/>
    <w:rsid w:val="005B2448"/>
    <w:rsid w:val="005B2759"/>
    <w:rsid w:val="005B4F1A"/>
    <w:rsid w:val="005B5751"/>
    <w:rsid w:val="005C1E7C"/>
    <w:rsid w:val="005C21AC"/>
    <w:rsid w:val="005C41CC"/>
    <w:rsid w:val="005C4294"/>
    <w:rsid w:val="005C60B1"/>
    <w:rsid w:val="005C7953"/>
    <w:rsid w:val="005C7A24"/>
    <w:rsid w:val="005D58F2"/>
    <w:rsid w:val="005E2FE4"/>
    <w:rsid w:val="005E302B"/>
    <w:rsid w:val="005E65AB"/>
    <w:rsid w:val="005F08E9"/>
    <w:rsid w:val="005F161D"/>
    <w:rsid w:val="005F213D"/>
    <w:rsid w:val="005F2746"/>
    <w:rsid w:val="005F3CCF"/>
    <w:rsid w:val="005F5C32"/>
    <w:rsid w:val="00605D13"/>
    <w:rsid w:val="0060614F"/>
    <w:rsid w:val="00610766"/>
    <w:rsid w:val="00610933"/>
    <w:rsid w:val="00615425"/>
    <w:rsid w:val="0061583F"/>
    <w:rsid w:val="00622ED4"/>
    <w:rsid w:val="00625C19"/>
    <w:rsid w:val="006367E8"/>
    <w:rsid w:val="00641801"/>
    <w:rsid w:val="00641B0A"/>
    <w:rsid w:val="00643E97"/>
    <w:rsid w:val="00644110"/>
    <w:rsid w:val="00644753"/>
    <w:rsid w:val="00644FD8"/>
    <w:rsid w:val="00652AF3"/>
    <w:rsid w:val="006629A2"/>
    <w:rsid w:val="00664506"/>
    <w:rsid w:val="00666C18"/>
    <w:rsid w:val="006710C8"/>
    <w:rsid w:val="00671BE2"/>
    <w:rsid w:val="00671C65"/>
    <w:rsid w:val="00673DC4"/>
    <w:rsid w:val="006757D1"/>
    <w:rsid w:val="00677D36"/>
    <w:rsid w:val="00677D57"/>
    <w:rsid w:val="0068031B"/>
    <w:rsid w:val="00687E50"/>
    <w:rsid w:val="00687F92"/>
    <w:rsid w:val="00691949"/>
    <w:rsid w:val="00692DC8"/>
    <w:rsid w:val="0069440E"/>
    <w:rsid w:val="006A4A9A"/>
    <w:rsid w:val="006A75A8"/>
    <w:rsid w:val="006B157B"/>
    <w:rsid w:val="006B3A11"/>
    <w:rsid w:val="006B3D40"/>
    <w:rsid w:val="006B413A"/>
    <w:rsid w:val="006B4A12"/>
    <w:rsid w:val="006D205A"/>
    <w:rsid w:val="006D2453"/>
    <w:rsid w:val="006D72D0"/>
    <w:rsid w:val="006E16C3"/>
    <w:rsid w:val="006E18FC"/>
    <w:rsid w:val="006E2AA1"/>
    <w:rsid w:val="006E3801"/>
    <w:rsid w:val="006E608F"/>
    <w:rsid w:val="006F5C71"/>
    <w:rsid w:val="006F6BFA"/>
    <w:rsid w:val="00700BC9"/>
    <w:rsid w:val="007058C1"/>
    <w:rsid w:val="007067B8"/>
    <w:rsid w:val="007106E5"/>
    <w:rsid w:val="00710830"/>
    <w:rsid w:val="00711927"/>
    <w:rsid w:val="007152EE"/>
    <w:rsid w:val="00720F8C"/>
    <w:rsid w:val="00731421"/>
    <w:rsid w:val="007318D0"/>
    <w:rsid w:val="00732B89"/>
    <w:rsid w:val="00735A7D"/>
    <w:rsid w:val="007365D8"/>
    <w:rsid w:val="00740EF2"/>
    <w:rsid w:val="007434EC"/>
    <w:rsid w:val="00743C89"/>
    <w:rsid w:val="00744063"/>
    <w:rsid w:val="00744269"/>
    <w:rsid w:val="00750ED2"/>
    <w:rsid w:val="00754E36"/>
    <w:rsid w:val="007624E2"/>
    <w:rsid w:val="0077008B"/>
    <w:rsid w:val="007730BD"/>
    <w:rsid w:val="00775183"/>
    <w:rsid w:val="00776149"/>
    <w:rsid w:val="007815C6"/>
    <w:rsid w:val="007829A9"/>
    <w:rsid w:val="007832A7"/>
    <w:rsid w:val="00784ABE"/>
    <w:rsid w:val="0079474A"/>
    <w:rsid w:val="00795D03"/>
    <w:rsid w:val="00797B6B"/>
    <w:rsid w:val="007A0AA9"/>
    <w:rsid w:val="007A2AA5"/>
    <w:rsid w:val="007A3666"/>
    <w:rsid w:val="007A5A28"/>
    <w:rsid w:val="007A61CD"/>
    <w:rsid w:val="007A62F5"/>
    <w:rsid w:val="007B04FF"/>
    <w:rsid w:val="007B25FD"/>
    <w:rsid w:val="007B36DF"/>
    <w:rsid w:val="007C3C4B"/>
    <w:rsid w:val="007C4126"/>
    <w:rsid w:val="007C4AB0"/>
    <w:rsid w:val="007C7EE4"/>
    <w:rsid w:val="007D2233"/>
    <w:rsid w:val="007D2FB1"/>
    <w:rsid w:val="007D62B4"/>
    <w:rsid w:val="007D6327"/>
    <w:rsid w:val="007E0FED"/>
    <w:rsid w:val="007F008D"/>
    <w:rsid w:val="007F1257"/>
    <w:rsid w:val="007F4795"/>
    <w:rsid w:val="008029F1"/>
    <w:rsid w:val="00804596"/>
    <w:rsid w:val="00806885"/>
    <w:rsid w:val="00806F3F"/>
    <w:rsid w:val="00810BBD"/>
    <w:rsid w:val="00811C45"/>
    <w:rsid w:val="00812401"/>
    <w:rsid w:val="00816E07"/>
    <w:rsid w:val="00816EF4"/>
    <w:rsid w:val="00820426"/>
    <w:rsid w:val="008212ED"/>
    <w:rsid w:val="008216B9"/>
    <w:rsid w:val="00822ACF"/>
    <w:rsid w:val="008233F1"/>
    <w:rsid w:val="00823F5D"/>
    <w:rsid w:val="00825217"/>
    <w:rsid w:val="00825628"/>
    <w:rsid w:val="0083736D"/>
    <w:rsid w:val="00842494"/>
    <w:rsid w:val="00847FDE"/>
    <w:rsid w:val="00853436"/>
    <w:rsid w:val="00864A64"/>
    <w:rsid w:val="00870714"/>
    <w:rsid w:val="008717E6"/>
    <w:rsid w:val="0087234E"/>
    <w:rsid w:val="00873EC8"/>
    <w:rsid w:val="008838FD"/>
    <w:rsid w:val="0088482D"/>
    <w:rsid w:val="008868E4"/>
    <w:rsid w:val="008901C9"/>
    <w:rsid w:val="0089204E"/>
    <w:rsid w:val="00893A06"/>
    <w:rsid w:val="00896379"/>
    <w:rsid w:val="008A046D"/>
    <w:rsid w:val="008A0FA1"/>
    <w:rsid w:val="008A13A4"/>
    <w:rsid w:val="008A42E5"/>
    <w:rsid w:val="008A4CB9"/>
    <w:rsid w:val="008A58D0"/>
    <w:rsid w:val="008A598F"/>
    <w:rsid w:val="008A6F3D"/>
    <w:rsid w:val="008A71C2"/>
    <w:rsid w:val="008B09E4"/>
    <w:rsid w:val="008B20E5"/>
    <w:rsid w:val="008C2E5C"/>
    <w:rsid w:val="008C555A"/>
    <w:rsid w:val="008C6904"/>
    <w:rsid w:val="008C7211"/>
    <w:rsid w:val="008D17D7"/>
    <w:rsid w:val="008D313E"/>
    <w:rsid w:val="008D4B7C"/>
    <w:rsid w:val="008D52B4"/>
    <w:rsid w:val="008D54C8"/>
    <w:rsid w:val="008E54ED"/>
    <w:rsid w:val="008E60FF"/>
    <w:rsid w:val="008E6E27"/>
    <w:rsid w:val="008F36F6"/>
    <w:rsid w:val="008F44D8"/>
    <w:rsid w:val="008F58C8"/>
    <w:rsid w:val="008F5CA3"/>
    <w:rsid w:val="008F74DC"/>
    <w:rsid w:val="00902F0D"/>
    <w:rsid w:val="00902F1F"/>
    <w:rsid w:val="00904210"/>
    <w:rsid w:val="009046C9"/>
    <w:rsid w:val="00915BB8"/>
    <w:rsid w:val="00917305"/>
    <w:rsid w:val="00921A27"/>
    <w:rsid w:val="00921C65"/>
    <w:rsid w:val="0092476C"/>
    <w:rsid w:val="00925B34"/>
    <w:rsid w:val="00930F74"/>
    <w:rsid w:val="0093108D"/>
    <w:rsid w:val="00931341"/>
    <w:rsid w:val="00934FDF"/>
    <w:rsid w:val="00935433"/>
    <w:rsid w:val="00937BBD"/>
    <w:rsid w:val="009411CC"/>
    <w:rsid w:val="0094324E"/>
    <w:rsid w:val="009528D2"/>
    <w:rsid w:val="009549B9"/>
    <w:rsid w:val="00955580"/>
    <w:rsid w:val="00961CDD"/>
    <w:rsid w:val="009623FE"/>
    <w:rsid w:val="009627FE"/>
    <w:rsid w:val="00967547"/>
    <w:rsid w:val="009704F7"/>
    <w:rsid w:val="00970A9A"/>
    <w:rsid w:val="00974CDE"/>
    <w:rsid w:val="00975484"/>
    <w:rsid w:val="009826B3"/>
    <w:rsid w:val="00982995"/>
    <w:rsid w:val="00990708"/>
    <w:rsid w:val="00992215"/>
    <w:rsid w:val="00992807"/>
    <w:rsid w:val="00993755"/>
    <w:rsid w:val="0099725C"/>
    <w:rsid w:val="009A0F1F"/>
    <w:rsid w:val="009A1F21"/>
    <w:rsid w:val="009A76AA"/>
    <w:rsid w:val="009B45C8"/>
    <w:rsid w:val="009B661A"/>
    <w:rsid w:val="009C3837"/>
    <w:rsid w:val="009C7B5E"/>
    <w:rsid w:val="009D3B10"/>
    <w:rsid w:val="009D67AF"/>
    <w:rsid w:val="009F2E93"/>
    <w:rsid w:val="009F2EAF"/>
    <w:rsid w:val="009F5226"/>
    <w:rsid w:val="009F5DAE"/>
    <w:rsid w:val="00A0154D"/>
    <w:rsid w:val="00A017CA"/>
    <w:rsid w:val="00A07655"/>
    <w:rsid w:val="00A1028D"/>
    <w:rsid w:val="00A1034B"/>
    <w:rsid w:val="00A1133A"/>
    <w:rsid w:val="00A11F54"/>
    <w:rsid w:val="00A16B47"/>
    <w:rsid w:val="00A21363"/>
    <w:rsid w:val="00A2137B"/>
    <w:rsid w:val="00A24610"/>
    <w:rsid w:val="00A305AB"/>
    <w:rsid w:val="00A34F87"/>
    <w:rsid w:val="00A358F6"/>
    <w:rsid w:val="00A36133"/>
    <w:rsid w:val="00A401D1"/>
    <w:rsid w:val="00A442B5"/>
    <w:rsid w:val="00A4677D"/>
    <w:rsid w:val="00A50547"/>
    <w:rsid w:val="00A5323C"/>
    <w:rsid w:val="00A5406C"/>
    <w:rsid w:val="00A56073"/>
    <w:rsid w:val="00A57ADA"/>
    <w:rsid w:val="00A6005E"/>
    <w:rsid w:val="00A61114"/>
    <w:rsid w:val="00A61D0D"/>
    <w:rsid w:val="00A635D8"/>
    <w:rsid w:val="00A640D5"/>
    <w:rsid w:val="00A706C8"/>
    <w:rsid w:val="00A73FBB"/>
    <w:rsid w:val="00A83ECD"/>
    <w:rsid w:val="00A86EC5"/>
    <w:rsid w:val="00A92D29"/>
    <w:rsid w:val="00A96386"/>
    <w:rsid w:val="00A96C6D"/>
    <w:rsid w:val="00A978A6"/>
    <w:rsid w:val="00AA4E48"/>
    <w:rsid w:val="00AB4278"/>
    <w:rsid w:val="00AC20B3"/>
    <w:rsid w:val="00AC387D"/>
    <w:rsid w:val="00AD050F"/>
    <w:rsid w:val="00AD7FD2"/>
    <w:rsid w:val="00AE1F5F"/>
    <w:rsid w:val="00AE28AF"/>
    <w:rsid w:val="00AE4FC2"/>
    <w:rsid w:val="00AE73A8"/>
    <w:rsid w:val="00AF0B55"/>
    <w:rsid w:val="00AF2005"/>
    <w:rsid w:val="00B067FB"/>
    <w:rsid w:val="00B07BC6"/>
    <w:rsid w:val="00B16931"/>
    <w:rsid w:val="00B20605"/>
    <w:rsid w:val="00B20D10"/>
    <w:rsid w:val="00B24E1A"/>
    <w:rsid w:val="00B42B9B"/>
    <w:rsid w:val="00B432C5"/>
    <w:rsid w:val="00B453CE"/>
    <w:rsid w:val="00B46B95"/>
    <w:rsid w:val="00B50376"/>
    <w:rsid w:val="00B600FA"/>
    <w:rsid w:val="00B631D6"/>
    <w:rsid w:val="00B64EB1"/>
    <w:rsid w:val="00B651C6"/>
    <w:rsid w:val="00B71484"/>
    <w:rsid w:val="00B734F4"/>
    <w:rsid w:val="00B736C5"/>
    <w:rsid w:val="00B77A32"/>
    <w:rsid w:val="00B8170B"/>
    <w:rsid w:val="00B92551"/>
    <w:rsid w:val="00B960C0"/>
    <w:rsid w:val="00B97092"/>
    <w:rsid w:val="00BA1C9E"/>
    <w:rsid w:val="00BA48F8"/>
    <w:rsid w:val="00BA549F"/>
    <w:rsid w:val="00BB1B2A"/>
    <w:rsid w:val="00BB7876"/>
    <w:rsid w:val="00BC3CB3"/>
    <w:rsid w:val="00BC62E7"/>
    <w:rsid w:val="00BD0A0D"/>
    <w:rsid w:val="00BD33D0"/>
    <w:rsid w:val="00BD4DAB"/>
    <w:rsid w:val="00BD7403"/>
    <w:rsid w:val="00BD7531"/>
    <w:rsid w:val="00BE08A0"/>
    <w:rsid w:val="00BE3B34"/>
    <w:rsid w:val="00BE5443"/>
    <w:rsid w:val="00BE6068"/>
    <w:rsid w:val="00BF14EC"/>
    <w:rsid w:val="00BF29C2"/>
    <w:rsid w:val="00BF5939"/>
    <w:rsid w:val="00BF5F7F"/>
    <w:rsid w:val="00BF7042"/>
    <w:rsid w:val="00C0251E"/>
    <w:rsid w:val="00C05B25"/>
    <w:rsid w:val="00C05BE2"/>
    <w:rsid w:val="00C13E91"/>
    <w:rsid w:val="00C14438"/>
    <w:rsid w:val="00C15105"/>
    <w:rsid w:val="00C173DC"/>
    <w:rsid w:val="00C17F8D"/>
    <w:rsid w:val="00C2168F"/>
    <w:rsid w:val="00C23169"/>
    <w:rsid w:val="00C302FE"/>
    <w:rsid w:val="00C31BF3"/>
    <w:rsid w:val="00C33D44"/>
    <w:rsid w:val="00C37CF3"/>
    <w:rsid w:val="00C4703E"/>
    <w:rsid w:val="00C518C9"/>
    <w:rsid w:val="00C54581"/>
    <w:rsid w:val="00C5565C"/>
    <w:rsid w:val="00C62B85"/>
    <w:rsid w:val="00C631B5"/>
    <w:rsid w:val="00C702B9"/>
    <w:rsid w:val="00C74B8D"/>
    <w:rsid w:val="00C76169"/>
    <w:rsid w:val="00C768E6"/>
    <w:rsid w:val="00C77B38"/>
    <w:rsid w:val="00C819BD"/>
    <w:rsid w:val="00C8208F"/>
    <w:rsid w:val="00C823E1"/>
    <w:rsid w:val="00C853B2"/>
    <w:rsid w:val="00C857C5"/>
    <w:rsid w:val="00C863CB"/>
    <w:rsid w:val="00C971B1"/>
    <w:rsid w:val="00CA0076"/>
    <w:rsid w:val="00CA0C8B"/>
    <w:rsid w:val="00CA1C9C"/>
    <w:rsid w:val="00CA3D8E"/>
    <w:rsid w:val="00CA592E"/>
    <w:rsid w:val="00CA7875"/>
    <w:rsid w:val="00CA7E78"/>
    <w:rsid w:val="00CB1A9F"/>
    <w:rsid w:val="00CB5077"/>
    <w:rsid w:val="00CC0558"/>
    <w:rsid w:val="00CC28B2"/>
    <w:rsid w:val="00CC5274"/>
    <w:rsid w:val="00CD3A9A"/>
    <w:rsid w:val="00CD3DDB"/>
    <w:rsid w:val="00CD672D"/>
    <w:rsid w:val="00CE4266"/>
    <w:rsid w:val="00CE430A"/>
    <w:rsid w:val="00CF08AD"/>
    <w:rsid w:val="00D008D2"/>
    <w:rsid w:val="00D01123"/>
    <w:rsid w:val="00D04E5F"/>
    <w:rsid w:val="00D068EC"/>
    <w:rsid w:val="00D06DAB"/>
    <w:rsid w:val="00D24A55"/>
    <w:rsid w:val="00D253B1"/>
    <w:rsid w:val="00D2562C"/>
    <w:rsid w:val="00D262AE"/>
    <w:rsid w:val="00D26637"/>
    <w:rsid w:val="00D34340"/>
    <w:rsid w:val="00D3584B"/>
    <w:rsid w:val="00D358FB"/>
    <w:rsid w:val="00D41FE3"/>
    <w:rsid w:val="00D43252"/>
    <w:rsid w:val="00D44168"/>
    <w:rsid w:val="00D51353"/>
    <w:rsid w:val="00D62651"/>
    <w:rsid w:val="00D66BA0"/>
    <w:rsid w:val="00D679CC"/>
    <w:rsid w:val="00D71379"/>
    <w:rsid w:val="00D714B2"/>
    <w:rsid w:val="00D72B3F"/>
    <w:rsid w:val="00D74A10"/>
    <w:rsid w:val="00D76071"/>
    <w:rsid w:val="00D834D1"/>
    <w:rsid w:val="00D83946"/>
    <w:rsid w:val="00D8444E"/>
    <w:rsid w:val="00D9007C"/>
    <w:rsid w:val="00DB203B"/>
    <w:rsid w:val="00DB7AAE"/>
    <w:rsid w:val="00DC0A2C"/>
    <w:rsid w:val="00DC0EB9"/>
    <w:rsid w:val="00DC52E9"/>
    <w:rsid w:val="00DC5D6B"/>
    <w:rsid w:val="00DD1675"/>
    <w:rsid w:val="00DD54E8"/>
    <w:rsid w:val="00DD67A6"/>
    <w:rsid w:val="00DD7AC3"/>
    <w:rsid w:val="00DE2822"/>
    <w:rsid w:val="00DE361A"/>
    <w:rsid w:val="00DE64EE"/>
    <w:rsid w:val="00DE721D"/>
    <w:rsid w:val="00DE7DF5"/>
    <w:rsid w:val="00DF1138"/>
    <w:rsid w:val="00DF3D9F"/>
    <w:rsid w:val="00E0335D"/>
    <w:rsid w:val="00E0484C"/>
    <w:rsid w:val="00E115DE"/>
    <w:rsid w:val="00E168BE"/>
    <w:rsid w:val="00E201EF"/>
    <w:rsid w:val="00E34AE2"/>
    <w:rsid w:val="00E36EA8"/>
    <w:rsid w:val="00E42144"/>
    <w:rsid w:val="00E4219F"/>
    <w:rsid w:val="00E50A6F"/>
    <w:rsid w:val="00E53724"/>
    <w:rsid w:val="00E561C1"/>
    <w:rsid w:val="00E56411"/>
    <w:rsid w:val="00E56BE2"/>
    <w:rsid w:val="00E57440"/>
    <w:rsid w:val="00E66BAE"/>
    <w:rsid w:val="00E70D39"/>
    <w:rsid w:val="00E8295D"/>
    <w:rsid w:val="00E84102"/>
    <w:rsid w:val="00E865C3"/>
    <w:rsid w:val="00E87334"/>
    <w:rsid w:val="00E9054B"/>
    <w:rsid w:val="00EA02D5"/>
    <w:rsid w:val="00EA1D1B"/>
    <w:rsid w:val="00EB321F"/>
    <w:rsid w:val="00EC5628"/>
    <w:rsid w:val="00ED2462"/>
    <w:rsid w:val="00ED3B5D"/>
    <w:rsid w:val="00ED6038"/>
    <w:rsid w:val="00ED60BD"/>
    <w:rsid w:val="00EE37D7"/>
    <w:rsid w:val="00F0390A"/>
    <w:rsid w:val="00F053A1"/>
    <w:rsid w:val="00F07319"/>
    <w:rsid w:val="00F110C4"/>
    <w:rsid w:val="00F11E9E"/>
    <w:rsid w:val="00F124C7"/>
    <w:rsid w:val="00F20120"/>
    <w:rsid w:val="00F21B52"/>
    <w:rsid w:val="00F26B3A"/>
    <w:rsid w:val="00F3020E"/>
    <w:rsid w:val="00F42A4C"/>
    <w:rsid w:val="00F4604C"/>
    <w:rsid w:val="00F463F8"/>
    <w:rsid w:val="00F5005D"/>
    <w:rsid w:val="00F51175"/>
    <w:rsid w:val="00F533B3"/>
    <w:rsid w:val="00F566B5"/>
    <w:rsid w:val="00F6149E"/>
    <w:rsid w:val="00F70552"/>
    <w:rsid w:val="00F70E69"/>
    <w:rsid w:val="00F710CA"/>
    <w:rsid w:val="00F76AE1"/>
    <w:rsid w:val="00F81C54"/>
    <w:rsid w:val="00F90DB5"/>
    <w:rsid w:val="00F91000"/>
    <w:rsid w:val="00F93E2D"/>
    <w:rsid w:val="00F94EAE"/>
    <w:rsid w:val="00FA5468"/>
    <w:rsid w:val="00FB2960"/>
    <w:rsid w:val="00FB45AD"/>
    <w:rsid w:val="00FB52CD"/>
    <w:rsid w:val="00FC4C6A"/>
    <w:rsid w:val="00FD16C3"/>
    <w:rsid w:val="00FD4290"/>
    <w:rsid w:val="00FD682E"/>
    <w:rsid w:val="00FE1478"/>
    <w:rsid w:val="00FE6845"/>
    <w:rsid w:val="00FE713F"/>
    <w:rsid w:val="00FE7F40"/>
    <w:rsid w:val="00FF10EE"/>
    <w:rsid w:val="00FF1656"/>
    <w:rsid w:val="00FF2201"/>
    <w:rsid w:val="00FF4357"/>
    <w:rsid w:val="00FF5AEF"/>
    <w:rsid w:val="00FF5B73"/>
    <w:rsid w:val="00FF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9B96EFA"/>
  <w15:docId w15:val="{BD6FD246-0026-4100-9EAF-DE5DA5D7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sz w:val="5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651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pPr>
      <w:spacing w:line="480" w:lineRule="exact"/>
      <w:jc w:val="center"/>
    </w:pPr>
    <w:rPr>
      <w:rFonts w:ascii="StoneSans" w:hAnsi="StoneSans"/>
      <w:sz w:val="40"/>
    </w:rPr>
  </w:style>
  <w:style w:type="paragraph" w:styleId="Voettekst">
    <w:name w:val="footer"/>
    <w:basedOn w:val="Standaard"/>
    <w:semiHidden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semiHidden/>
    <w:pPr>
      <w:tabs>
        <w:tab w:val="center" w:pos="4153"/>
        <w:tab w:val="right" w:pos="8306"/>
      </w:tabs>
    </w:pPr>
  </w:style>
  <w:style w:type="paragraph" w:styleId="Lijstalinea">
    <w:name w:val="List Paragraph"/>
    <w:basedOn w:val="Standaard"/>
    <w:uiPriority w:val="34"/>
    <w:qFormat/>
    <w:rsid w:val="001C5EA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A1D1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EA1D1B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D83946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D83946"/>
    <w:rPr>
      <w:color w:val="605E5C"/>
      <w:shd w:val="clear" w:color="auto" w:fill="E1DFDD"/>
    </w:rPr>
  </w:style>
  <w:style w:type="character" w:customStyle="1" w:styleId="Onopgelostemelding1">
    <w:name w:val="Onopgeloste melding1"/>
    <w:uiPriority w:val="99"/>
    <w:semiHidden/>
    <w:unhideWhenUsed/>
    <w:rsid w:val="00CE430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43E97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651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alweb">
    <w:name w:val="Normal (Web)"/>
    <w:basedOn w:val="Standaard"/>
    <w:uiPriority w:val="99"/>
    <w:semiHidden/>
    <w:unhideWhenUsed/>
    <w:rsid w:val="00265101"/>
    <w:pPr>
      <w:spacing w:before="100" w:beforeAutospacing="1" w:after="100" w:afterAutospacing="1"/>
    </w:pPr>
  </w:style>
  <w:style w:type="paragraph" w:customStyle="1" w:styleId="paragraph">
    <w:name w:val="paragraph"/>
    <w:basedOn w:val="Standaard"/>
    <w:rsid w:val="00275DEC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275DEC"/>
  </w:style>
  <w:style w:type="character" w:customStyle="1" w:styleId="eop">
    <w:name w:val="eop"/>
    <w:basedOn w:val="Standaardalinea-lettertype"/>
    <w:rsid w:val="0027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6feaab-ba6a-4193-b256-e9416d577752" xsi:nil="true"/>
    <lcf76f155ced4ddcb4097134ff3c332f xmlns="150c4b67-c106-47ee-8225-43800fc3d5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2133AC77170B43B7D9B1D44B5CABEF" ma:contentTypeVersion="12" ma:contentTypeDescription="Een nieuw document maken." ma:contentTypeScope="" ma:versionID="79747a703382391818999c22d00ad43e">
  <xsd:schema xmlns:xsd="http://www.w3.org/2001/XMLSchema" xmlns:xs="http://www.w3.org/2001/XMLSchema" xmlns:p="http://schemas.microsoft.com/office/2006/metadata/properties" xmlns:ns2="150c4b67-c106-47ee-8225-43800fc3d591" xmlns:ns3="f26feaab-ba6a-4193-b256-e9416d577752" targetNamespace="http://schemas.microsoft.com/office/2006/metadata/properties" ma:root="true" ma:fieldsID="2912bcf75193aef3e1edd0ce16c9bb4a" ns2:_="" ns3:_="">
    <xsd:import namespace="150c4b67-c106-47ee-8225-43800fc3d591"/>
    <xsd:import namespace="f26feaab-ba6a-4193-b256-e9416d577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0c4b67-c106-47ee-8225-43800fc3d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8250104-feb7-4d32-a000-5ac406c7c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feaab-ba6a-4193-b256-e9416d57775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469ffbe-ea83-47e4-a603-2449b56a9cb0}" ma:internalName="TaxCatchAll" ma:showField="CatchAllData" ma:web="f26feaab-ba6a-4193-b256-e9416d577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31E52-6278-45FE-9590-C1AFF88489C5}">
  <ds:schemaRefs>
    <ds:schemaRef ds:uri="http://schemas.microsoft.com/office/2006/metadata/properties"/>
    <ds:schemaRef ds:uri="http://schemas.microsoft.com/office/infopath/2007/PartnerControls"/>
    <ds:schemaRef ds:uri="f26feaab-ba6a-4193-b256-e9416d577752"/>
    <ds:schemaRef ds:uri="150c4b67-c106-47ee-8225-43800fc3d591"/>
  </ds:schemaRefs>
</ds:datastoreItem>
</file>

<file path=customXml/itemProps2.xml><?xml version="1.0" encoding="utf-8"?>
<ds:datastoreItem xmlns:ds="http://schemas.openxmlformats.org/officeDocument/2006/customXml" ds:itemID="{D7BCB29A-9093-4C76-8C27-C3E7FDB8C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649A0-C1DA-4958-9668-F6D0C9EED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0c4b67-c106-47ee-8225-43800fc3d591"/>
    <ds:schemaRef ds:uri="f26feaab-ba6a-4193-b256-e9416d577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E91D24-8B7F-44A9-A319-54A6255E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Louwman &amp; Parqui</Company>
  <LinksUpToDate>false</LinksUpToDate>
  <CharactersWithSpaces>3786</CharactersWithSpaces>
  <SharedDoc>false</SharedDoc>
  <HLinks>
    <vt:vector size="18" baseType="variant">
      <vt:variant>
        <vt:i4>6619184</vt:i4>
      </vt:variant>
      <vt:variant>
        <vt:i4>5</vt:i4>
      </vt:variant>
      <vt:variant>
        <vt:i4>0</vt:i4>
      </vt:variant>
      <vt:variant>
        <vt:i4>5</vt:i4>
      </vt:variant>
      <vt:variant>
        <vt:lpwstr>https://www.lexus.nl/car-models/lc/?utm_campaign=lexus-merk-2019-6&amp;utm_medium=persbericht&amp;utm_source=persclub&amp;utm_content=lexus-viert-dertigste-verjaardag-tijdens-chantilly-arts-and-elegance-richard-mille-2019</vt:lpwstr>
      </vt:variant>
      <vt:variant>
        <vt:lpwstr>hero</vt:lpwstr>
      </vt:variant>
      <vt:variant>
        <vt:i4>8257577</vt:i4>
      </vt:variant>
      <vt:variant>
        <vt:i4>2</vt:i4>
      </vt:variant>
      <vt:variant>
        <vt:i4>0</vt:i4>
      </vt:variant>
      <vt:variant>
        <vt:i4>5</vt:i4>
      </vt:variant>
      <vt:variant>
        <vt:lpwstr>https://www.lexus.nl/car-models/ux/?utm_campaign=lexus-merk-2019-6&amp;utm_medium=persbericht&amp;utm_source=persclub&amp;utm_content=lexus-viert-dertigste-verjaardag-tijdens-chantilly-arts-and-elegance-richard-mille-2019</vt:lpwstr>
      </vt:variant>
      <vt:variant>
        <vt:lpwstr>hero</vt:lpwstr>
      </vt:variant>
      <vt:variant>
        <vt:i4>3538973</vt:i4>
      </vt:variant>
      <vt:variant>
        <vt:i4>-1</vt:i4>
      </vt:variant>
      <vt:variant>
        <vt:i4>2050</vt:i4>
      </vt:variant>
      <vt:variant>
        <vt:i4>1</vt:i4>
      </vt:variant>
      <vt:variant>
        <vt:lpwstr>D:\L&amp;P sjablonen\old_01012013\Agenda\LPKOPHFD.BMP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Huib Frie | N11</dc:creator>
  <cp:keywords/>
  <cp:lastModifiedBy>Peter Straathof</cp:lastModifiedBy>
  <cp:revision>2</cp:revision>
  <cp:lastPrinted>2022-05-21T14:29:00Z</cp:lastPrinted>
  <dcterms:created xsi:type="dcterms:W3CDTF">2023-09-06T07:53:00Z</dcterms:created>
  <dcterms:modified xsi:type="dcterms:W3CDTF">2023-09-06T07:53:00Z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tDocumentType">
    <vt:lpwstr>Persbericht</vt:lpwstr>
  </property>
  <property fmtid="{D5CDD505-2E9C-101B-9397-08002B2CF9AE}" pid="3" name="setTaal">
    <vt:lpwstr>Nederlands</vt:lpwstr>
  </property>
  <property fmtid="{D5CDD505-2E9C-101B-9397-08002B2CF9AE}" pid="4" name="varDate">
    <vt:lpwstr/>
  </property>
  <property fmtid="{D5CDD505-2E9C-101B-9397-08002B2CF9AE}" pid="5" name="varNootRedacteuren">
    <vt:lpwstr>Voor meer informatie kunt u contact opnemen met de afdeling Press &amp; Public Affairs, telefoon 0162 585 377, of kijk op pers.lexus.nl voor extra informatie en beeldmateriaal.</vt:lpwstr>
  </property>
  <property fmtid="{D5CDD505-2E9C-101B-9397-08002B2CF9AE}" pid="6" name="varSubKop">
    <vt:lpwstr/>
  </property>
  <property fmtid="{D5CDD505-2E9C-101B-9397-08002B2CF9AE}" pid="7" name="varKop">
    <vt:lpwstr/>
  </property>
  <property fmtid="{D5CDD505-2E9C-101B-9397-08002B2CF9AE}" pid="8" name="varCompany">
    <vt:lpwstr/>
  </property>
  <property fmtid="{D5CDD505-2E9C-101B-9397-08002B2CF9AE}" pid="9" name="varTav">
    <vt:lpwstr/>
  </property>
  <property fmtid="{D5CDD505-2E9C-101B-9397-08002B2CF9AE}" pid="10" name="varAddress">
    <vt:lpwstr/>
  </property>
  <property fmtid="{D5CDD505-2E9C-101B-9397-08002B2CF9AE}" pid="11" name="varZip">
    <vt:lpwstr/>
  </property>
  <property fmtid="{D5CDD505-2E9C-101B-9397-08002B2CF9AE}" pid="12" name="varCity">
    <vt:lpwstr/>
  </property>
  <property fmtid="{D5CDD505-2E9C-101B-9397-08002B2CF9AE}" pid="13" name="varPersinfo">
    <vt:lpwstr/>
  </property>
  <property fmtid="{D5CDD505-2E9C-101B-9397-08002B2CF9AE}" pid="14" name="varMedia">
    <vt:lpwstr> </vt:lpwstr>
  </property>
  <property fmtid="{D5CDD505-2E9C-101B-9397-08002B2CF9AE}" pid="15" name="ContentTypeId">
    <vt:lpwstr>0x010100A42133AC77170B43B7D9B1D44B5CABEF</vt:lpwstr>
  </property>
</Properties>
</file>